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118B" w14:textId="77777777" w:rsidR="003344E1" w:rsidRPr="007E1A31" w:rsidRDefault="003344E1" w:rsidP="003344E1">
      <w:pPr>
        <w:spacing w:after="0"/>
        <w:rPr>
          <w:rFonts w:ascii="Euclid Circular A" w:eastAsia="Euclid Circular A" w:hAnsi="Euclid Circular A" w:cs="Euclid Circular A"/>
          <w:sz w:val="44"/>
          <w:szCs w:val="44"/>
        </w:rPr>
      </w:pPr>
      <w:r w:rsidRPr="777DC854">
        <w:rPr>
          <w:rFonts w:ascii="Euclid Circular A" w:eastAsia="Euclid Circular A" w:hAnsi="Euclid Circular A" w:cs="Euclid Circular A"/>
          <w:sz w:val="44"/>
          <w:szCs w:val="44"/>
        </w:rPr>
        <w:t xml:space="preserve">Zítra začíná akce Pěšky do školy. Zúčastní se jí rekordních 70 tisíc dětí </w:t>
      </w:r>
    </w:p>
    <w:p w14:paraId="7D97DF4E" w14:textId="77777777" w:rsidR="003344E1" w:rsidRPr="00971920" w:rsidRDefault="003344E1" w:rsidP="003344E1">
      <w:pPr>
        <w:spacing w:after="0"/>
        <w:rPr>
          <w:rFonts w:ascii="Euclid Circular A" w:eastAsia="Euclid Circular A" w:hAnsi="Euclid Circular A" w:cs="Euclid Circular A"/>
          <w:sz w:val="32"/>
          <w:szCs w:val="32"/>
        </w:rPr>
      </w:pPr>
    </w:p>
    <w:p w14:paraId="465E9D0F" w14:textId="77777777" w:rsidR="003344E1" w:rsidRPr="007E1A31" w:rsidRDefault="003344E1" w:rsidP="003344E1">
      <w:pPr>
        <w:jc w:val="center"/>
        <w:rPr>
          <w:rFonts w:ascii="Euclid Circular A" w:eastAsia="Euclid Circular A" w:hAnsi="Euclid Circular A" w:cs="Euclid Circular A"/>
          <w:b/>
          <w:bCs/>
          <w:i/>
          <w:iCs/>
          <w:color w:val="000000" w:themeColor="text1"/>
          <w:sz w:val="24"/>
          <w:szCs w:val="24"/>
        </w:rPr>
      </w:pPr>
      <w:r w:rsidRPr="777DC854">
        <w:rPr>
          <w:rFonts w:ascii="Euclid Circular A" w:eastAsia="Euclid Circular A" w:hAnsi="Euclid Circular A" w:cs="Euclid Circular A"/>
          <w:b/>
          <w:bCs/>
          <w:i/>
          <w:iCs/>
          <w:color w:val="000000" w:themeColor="text1"/>
          <w:sz w:val="24"/>
          <w:szCs w:val="24"/>
        </w:rPr>
        <w:t xml:space="preserve">16. září začíná </w:t>
      </w:r>
      <w:hyperlink r:id="rId10">
        <w:r w:rsidRPr="777DC854">
          <w:rPr>
            <w:rStyle w:val="Hypertextovodkaz"/>
            <w:rFonts w:ascii="Euclid Circular A" w:eastAsia="Euclid Circular A" w:hAnsi="Euclid Circular A" w:cs="Euclid Circular A"/>
            <w:b/>
            <w:bCs/>
            <w:i/>
            <w:iCs/>
            <w:sz w:val="24"/>
            <w:szCs w:val="24"/>
          </w:rPr>
          <w:t>Evropský týden mobility.</w:t>
        </w:r>
      </w:hyperlink>
      <w:r w:rsidRPr="777DC854">
        <w:rPr>
          <w:rFonts w:ascii="Euclid Circular A" w:eastAsia="Euclid Circular A" w:hAnsi="Euclid Circular A" w:cs="Euclid Circular A"/>
          <w:b/>
          <w:bCs/>
          <w:i/>
          <w:iCs/>
          <w:color w:val="000000" w:themeColor="text1"/>
          <w:sz w:val="24"/>
          <w:szCs w:val="24"/>
        </w:rPr>
        <w:t xml:space="preserve"> Součástí nejvýznamnější sdružené kampaně na podporu udržitelné mobility jsou mimo jiné projekty podporující komunitní soužití a ekologii Zažít město jinak či Mezinárodní den bez aut, a výzva určená primárně školákům a jejich rodičům – Pěšky do školy. </w:t>
      </w:r>
    </w:p>
    <w:p w14:paraId="36BC2DAE" w14:textId="77777777" w:rsidR="003344E1" w:rsidRPr="007E1A31" w:rsidRDefault="003344E1" w:rsidP="003344E1">
      <w:pPr>
        <w:rPr>
          <w:rFonts w:ascii="Euclid Circular A" w:eastAsia="Euclid Circular A" w:hAnsi="Euclid Circular A" w:cs="Euclid Circular A"/>
          <w:i/>
          <w:iCs/>
          <w:color w:val="000000" w:themeColor="text1"/>
          <w:sz w:val="24"/>
          <w:szCs w:val="24"/>
        </w:rPr>
      </w:pPr>
      <w:r w:rsidRPr="777DC854">
        <w:rPr>
          <w:rFonts w:ascii="Euclid Circular A" w:eastAsia="Euclid Circular A" w:hAnsi="Euclid Circular A" w:cs="Euclid Circular A"/>
          <w:i/>
          <w:iCs/>
          <w:color w:val="000000" w:themeColor="text1"/>
          <w:sz w:val="24"/>
          <w:szCs w:val="24"/>
        </w:rPr>
        <w:t>Tisková zpráva organizace Pěšky městem, z. s. z 15. 9. 2022.</w:t>
      </w:r>
    </w:p>
    <w:p w14:paraId="6C312EE5" w14:textId="77777777" w:rsidR="003344E1" w:rsidRDefault="003344E1" w:rsidP="003344E1">
      <w:pPr>
        <w:jc w:val="both"/>
        <w:rPr>
          <w:rFonts w:ascii="Euclid Circular A" w:eastAsia="Euclid Circular A" w:hAnsi="Euclid Circular A" w:cs="Euclid Circular A"/>
          <w:color w:val="000000" w:themeColor="text1"/>
          <w:sz w:val="24"/>
          <w:szCs w:val="24"/>
        </w:rPr>
      </w:pPr>
      <w:r w:rsidRPr="777DC854">
        <w:rPr>
          <w:rFonts w:ascii="Euclid Circular A" w:eastAsia="Euclid Circular A" w:hAnsi="Euclid Circular A" w:cs="Euclid Circular A"/>
          <w:color w:val="000000" w:themeColor="text1"/>
          <w:sz w:val="24"/>
          <w:szCs w:val="24"/>
        </w:rPr>
        <w:t>Tradiční podzimní výzva s podtitulem „Budeš se mnou chodit?“, jejímž cílem je zvýšit počet dětí, které se budou pravidelně dopravovat do školy pěšky, se letos uskuteční pošesté. Organizaci Pěšky městem, která výzvu zastřešuje, se letos podařilo do výzvy zapojit na</w:t>
      </w:r>
      <w:r w:rsidRPr="000F5A8C">
        <w:rPr>
          <w:rFonts w:ascii="Euclid Circular A" w:eastAsia="Euclid Circular A" w:hAnsi="Euclid Circular A" w:cs="Euclid Circular A"/>
          <w:color w:val="000000" w:themeColor="text1"/>
          <w:sz w:val="24"/>
          <w:szCs w:val="24"/>
        </w:rPr>
        <w:t xml:space="preserve"> </w:t>
      </w:r>
      <w:r w:rsidRPr="000F5A8C">
        <w:rPr>
          <w:rFonts w:ascii="Euclid Circular A" w:eastAsia="Euclid Circular A" w:hAnsi="Euclid Circular A" w:cs="Euclid Circular A"/>
          <w:sz w:val="24"/>
          <w:szCs w:val="24"/>
        </w:rPr>
        <w:t xml:space="preserve">300 škol </w:t>
      </w:r>
      <w:r w:rsidRPr="777DC854">
        <w:rPr>
          <w:rFonts w:ascii="Euclid Circular A" w:eastAsia="Euclid Circular A" w:hAnsi="Euclid Circular A" w:cs="Euclid Circular A"/>
          <w:sz w:val="24"/>
          <w:szCs w:val="24"/>
        </w:rPr>
        <w:t xml:space="preserve">a týmů </w:t>
      </w:r>
      <w:r w:rsidRPr="000F5A8C">
        <w:rPr>
          <w:rFonts w:ascii="Euclid Circular A" w:eastAsia="Euclid Circular A" w:hAnsi="Euclid Circular A" w:cs="Euclid Circular A"/>
          <w:color w:val="000000" w:themeColor="text1"/>
          <w:sz w:val="24"/>
          <w:szCs w:val="24"/>
        </w:rPr>
        <w:t xml:space="preserve">ze 157 měst napříč ČR. </w:t>
      </w:r>
      <w:r w:rsidRPr="777DC854">
        <w:rPr>
          <w:rFonts w:ascii="Euclid Circular A" w:eastAsia="Euclid Circular A" w:hAnsi="Euclid Circular A" w:cs="Euclid Circular A"/>
          <w:color w:val="000000" w:themeColor="text1"/>
          <w:sz w:val="24"/>
          <w:szCs w:val="24"/>
        </w:rPr>
        <w:t xml:space="preserve"> Do výzvy se mohly přihlásit celé školy, jednotlivé třídy nebo jen parta spolužáků či kamarádů. 240 škol a týmů se do projektu v roce 2022 zapojilo zcela poprvé, 60 zareagovalo na výzvu opakovaně. To v součtu představuje na </w:t>
      </w:r>
      <w:r w:rsidRPr="000F5A8C">
        <w:rPr>
          <w:rFonts w:ascii="Euclid Circular A" w:eastAsia="Euclid Circular A" w:hAnsi="Euclid Circular A" w:cs="Euclid Circular A"/>
          <w:sz w:val="24"/>
          <w:szCs w:val="24"/>
        </w:rPr>
        <w:t>70 000</w:t>
      </w:r>
      <w:r w:rsidRPr="777DC854">
        <w:rPr>
          <w:rFonts w:ascii="Euclid Circular A" w:eastAsia="Euclid Circular A" w:hAnsi="Euclid Circular A" w:cs="Euclid Circular A"/>
          <w:color w:val="000000" w:themeColor="text1"/>
          <w:sz w:val="24"/>
          <w:szCs w:val="24"/>
        </w:rPr>
        <w:t xml:space="preserve"> dětí, které nevyužijí „rodičovské taxi“, ale půjdou pěšky popř. částečně využijí veřejnou dopravu. Školy se do projektu hlásí opakovaně, pětkrát se do projektu zapojila např. Pražská škola Klausova (Praha 13) nebo ZŠ a MŠ Tyršova z Prahy 5.</w:t>
      </w:r>
    </w:p>
    <w:p w14:paraId="35E0FA5B" w14:textId="77777777" w:rsidR="003344E1" w:rsidRDefault="003344E1" w:rsidP="003344E1">
      <w:pPr>
        <w:jc w:val="both"/>
        <w:rPr>
          <w:rFonts w:ascii="Euclid Circular A" w:eastAsia="Euclid Circular A" w:hAnsi="Euclid Circular A" w:cs="Euclid Circular A"/>
          <w:color w:val="000000" w:themeColor="text1"/>
          <w:sz w:val="24"/>
          <w:szCs w:val="24"/>
        </w:rPr>
      </w:pPr>
      <w:r w:rsidRPr="777DC854">
        <w:rPr>
          <w:rFonts w:ascii="Euclid Circular A" w:eastAsia="Euclid Circular A" w:hAnsi="Euclid Circular A" w:cs="Euclid Circular A"/>
          <w:i/>
          <w:iCs/>
          <w:color w:val="000000" w:themeColor="text1"/>
          <w:sz w:val="24"/>
          <w:szCs w:val="24"/>
        </w:rPr>
        <w:t>„Počet zapojených tříd a dětí je oproti předchozímu ročníku trojnásobný což považujeme za doslova exponenciální úspěch. Především s ohledem na opačný trend, kdy zároveň raketově vzrůstá obliba dopravy dětí do školy autem. Pro dnešní třicátníky bylo dojíždění do školy s rodiči autem ojedinělý fenomén, dnes se v ČR takto dopravuje čtvrtina dětí. A prostranství před školami skutečně nebylo původně architektonicky projektováno jako velkokapacitní parkoviště, ani by k tomuto účelu sloužit nemělo. Prostor před školou by naopak měl sloužit dětem i rodičům jako místo k setkávání a hraní,“</w:t>
      </w:r>
      <w:r w:rsidRPr="777DC854">
        <w:rPr>
          <w:rFonts w:ascii="Euclid Circular A" w:eastAsia="Euclid Circular A" w:hAnsi="Euclid Circular A" w:cs="Euclid Circular A"/>
          <w:color w:val="000000" w:themeColor="text1"/>
          <w:sz w:val="24"/>
          <w:szCs w:val="24"/>
        </w:rPr>
        <w:t xml:space="preserve"> dodává k projektu jeho koordinátorka Marie </w:t>
      </w:r>
      <w:proofErr w:type="spellStart"/>
      <w:r w:rsidRPr="777DC854">
        <w:rPr>
          <w:rFonts w:ascii="Euclid Circular A" w:eastAsia="Euclid Circular A" w:hAnsi="Euclid Circular A" w:cs="Euclid Circular A"/>
          <w:color w:val="000000" w:themeColor="text1"/>
          <w:sz w:val="24"/>
          <w:szCs w:val="24"/>
        </w:rPr>
        <w:t>Čiverná</w:t>
      </w:r>
      <w:proofErr w:type="spellEnd"/>
      <w:r w:rsidRPr="777DC854">
        <w:rPr>
          <w:rFonts w:ascii="Euclid Circular A" w:eastAsia="Euclid Circular A" w:hAnsi="Euclid Circular A" w:cs="Euclid Circular A"/>
          <w:color w:val="000000" w:themeColor="text1"/>
          <w:sz w:val="24"/>
          <w:szCs w:val="24"/>
        </w:rPr>
        <w:t>.</w:t>
      </w:r>
    </w:p>
    <w:p w14:paraId="12F155F2" w14:textId="77777777" w:rsidR="003344E1" w:rsidRDefault="003344E1" w:rsidP="003344E1">
      <w:pPr>
        <w:jc w:val="both"/>
        <w:rPr>
          <w:rFonts w:ascii="Euclid Circular A" w:eastAsia="Euclid Circular A" w:hAnsi="Euclid Circular A" w:cs="Euclid Circular A"/>
          <w:color w:val="000000" w:themeColor="text1"/>
          <w:sz w:val="24"/>
          <w:szCs w:val="24"/>
        </w:rPr>
      </w:pPr>
      <w:r w:rsidRPr="777DC854">
        <w:rPr>
          <w:rFonts w:ascii="Euclid Circular A" w:eastAsia="Euclid Circular A" w:hAnsi="Euclid Circular A" w:cs="Euclid Circular A"/>
          <w:color w:val="000000" w:themeColor="text1"/>
          <w:sz w:val="24"/>
          <w:szCs w:val="24"/>
        </w:rPr>
        <w:t xml:space="preserve">Na dopravní situaci před školami si dlouhodobě stěžují i pedagogové či pracovníci, kteří výzvu ve svých školách každoročně koordinují. Nejčastější výtky směrují k samotné zahlcenosti automobilovou dopravou před školami, ale i k bezohlednosti řidičů a řidiček, kteří své děti vozí až k nejzazšímu možnému místu a poté se stále nastartovaným motorem vodí své dítě až ke školní bráně nebo do šatny. Na děti, které jdou do školy pěšky, přitom neberou ohledy. Krizové situace poté někde pomůže zmírnit dopravní policie, školy se snaží zklidnění dopravy v ranní školní špičce řešit i se starosty měst. Ve spolupráci se </w:t>
      </w:r>
      <w:r w:rsidRPr="777DC854">
        <w:rPr>
          <w:rFonts w:ascii="Euclid Circular A" w:eastAsia="Euclid Circular A" w:hAnsi="Euclid Circular A" w:cs="Euclid Circular A"/>
          <w:color w:val="000000" w:themeColor="text1"/>
          <w:sz w:val="24"/>
          <w:szCs w:val="24"/>
        </w:rPr>
        <w:lastRenderedPageBreak/>
        <w:t>zřizovatelem nebo rodičovskými spolky řeší také dostatečný počet a stojanů pro kola a stále populárnější koloběžky (výsledky dotazníkového šetření evaluace projektu 2021).</w:t>
      </w:r>
    </w:p>
    <w:p w14:paraId="4F7AD312" w14:textId="77777777" w:rsidR="003344E1" w:rsidRDefault="003344E1" w:rsidP="003344E1">
      <w:pPr>
        <w:jc w:val="both"/>
        <w:rPr>
          <w:rFonts w:ascii="Euclid Circular A" w:eastAsia="Euclid Circular A" w:hAnsi="Euclid Circular A" w:cs="Euclid Circular A"/>
          <w:color w:val="000000" w:themeColor="text1"/>
          <w:sz w:val="24"/>
          <w:szCs w:val="24"/>
        </w:rPr>
      </w:pPr>
      <w:r w:rsidRPr="777DC854">
        <w:rPr>
          <w:rFonts w:ascii="Euclid Circular A" w:eastAsia="Euclid Circular A" w:hAnsi="Euclid Circular A" w:cs="Euclid Circular A"/>
          <w:color w:val="000000" w:themeColor="text1"/>
          <w:sz w:val="24"/>
          <w:szCs w:val="24"/>
        </w:rPr>
        <w:t xml:space="preserve">Česká verze sloganu letošního Evropského týdne mobility – „Kombinuj a jeď“ – odkazuje k tomu, že děti mohou k cestě do školy využít i kolo, koloběžku nebo veřejnou dopravu. Každoroční iniciativa Evropské komise upozorňuje především na neudržitelný nárůst individuální automobilové dopravy. Organizace Pěšky městem na tento trend, který zatěžuje životní prostředí, brání udržitelnému urbanismu měst a ve </w:t>
      </w:r>
      <w:hyperlink r:id="rId11">
        <w:r w:rsidRPr="777DC854">
          <w:rPr>
            <w:rStyle w:val="Hypertextovodkaz"/>
            <w:rFonts w:ascii="Euclid Circular A" w:eastAsia="Euclid Circular A" w:hAnsi="Euclid Circular A" w:cs="Euclid Circular A"/>
            <w:sz w:val="24"/>
            <w:szCs w:val="24"/>
          </w:rPr>
          <w:t>výsledku zhoršuje fyzické i mentální zdraví jeho obyvatel</w:t>
        </w:r>
      </w:hyperlink>
      <w:r w:rsidRPr="777DC854">
        <w:rPr>
          <w:rFonts w:ascii="Euclid Circular A" w:eastAsia="Euclid Circular A" w:hAnsi="Euclid Circular A" w:cs="Euclid Circular A"/>
          <w:color w:val="000000" w:themeColor="text1"/>
          <w:sz w:val="24"/>
          <w:szCs w:val="24"/>
        </w:rPr>
        <w:t xml:space="preserve">, reaguje i ostatními svými projekty. U škol mimo jiné koordinuje vznik tzv. </w:t>
      </w:r>
      <w:hyperlink r:id="rId12">
        <w:r w:rsidRPr="777DC854">
          <w:rPr>
            <w:rStyle w:val="Hypertextovodkaz"/>
            <w:rFonts w:ascii="Euclid Circular A" w:eastAsia="Euclid Circular A" w:hAnsi="Euclid Circular A" w:cs="Euclid Circular A"/>
            <w:sz w:val="24"/>
            <w:szCs w:val="24"/>
          </w:rPr>
          <w:t>školních ulic</w:t>
        </w:r>
      </w:hyperlink>
      <w:r w:rsidRPr="777DC854">
        <w:rPr>
          <w:rFonts w:ascii="Euclid Circular A" w:eastAsia="Euclid Circular A" w:hAnsi="Euclid Circular A" w:cs="Euclid Circular A"/>
          <w:color w:val="000000" w:themeColor="text1"/>
          <w:sz w:val="24"/>
          <w:szCs w:val="24"/>
        </w:rPr>
        <w:t xml:space="preserve"> a administruje i portál podnětů </w:t>
      </w:r>
      <w:hyperlink r:id="rId13">
        <w:r w:rsidRPr="777DC854">
          <w:rPr>
            <w:rStyle w:val="Hypertextovodkaz"/>
            <w:rFonts w:ascii="Euclid Circular A" w:eastAsia="Euclid Circular A" w:hAnsi="Euclid Circular A" w:cs="Euclid Circular A"/>
            <w:sz w:val="24"/>
            <w:szCs w:val="24"/>
          </w:rPr>
          <w:t>Chodci sobě</w:t>
        </w:r>
      </w:hyperlink>
      <w:r w:rsidRPr="777DC854">
        <w:rPr>
          <w:rFonts w:ascii="Euclid Circular A" w:eastAsia="Euclid Circular A" w:hAnsi="Euclid Circular A" w:cs="Euclid Circular A"/>
          <w:color w:val="000000" w:themeColor="text1"/>
          <w:sz w:val="24"/>
          <w:szCs w:val="24"/>
        </w:rPr>
        <w:t>. Pěšky do školy 2022 proběhne pod záštitou MŠMT, Magistrátu hl. města Prahy a všech krajských měst v ČR.</w:t>
      </w:r>
    </w:p>
    <w:p w14:paraId="36002F2F" w14:textId="77777777" w:rsidR="003344E1" w:rsidRDefault="003344E1" w:rsidP="003344E1">
      <w:pPr>
        <w:jc w:val="both"/>
        <w:rPr>
          <w:rFonts w:ascii="Euclid Circular A" w:eastAsia="Euclid Circular A" w:hAnsi="Euclid Circular A" w:cs="Euclid Circular A"/>
          <w:color w:val="000000" w:themeColor="text1"/>
          <w:sz w:val="24"/>
          <w:szCs w:val="24"/>
        </w:rPr>
      </w:pPr>
      <w:proofErr w:type="spellStart"/>
      <w:r w:rsidRPr="777DC854">
        <w:rPr>
          <w:rFonts w:ascii="Euclid Circular A" w:eastAsia="Euclid Circular A" w:hAnsi="Euclid Circular A" w:cs="Euclid Circular A"/>
          <w:color w:val="000000" w:themeColor="text1"/>
          <w:sz w:val="24"/>
          <w:szCs w:val="24"/>
        </w:rPr>
        <w:t>Ambasadorkami</w:t>
      </w:r>
      <w:proofErr w:type="spellEnd"/>
      <w:r w:rsidRPr="777DC854">
        <w:rPr>
          <w:rFonts w:ascii="Euclid Circular A" w:eastAsia="Euclid Circular A" w:hAnsi="Euclid Circular A" w:cs="Euclid Circular A"/>
          <w:color w:val="000000" w:themeColor="text1"/>
          <w:sz w:val="24"/>
          <w:szCs w:val="24"/>
        </w:rPr>
        <w:t xml:space="preserve"> letošního ročníku akce jsou herečka Lenka Krobotová a mistryně světa v alpském lyžování z roku 2007 a zakladatelka kliniky celostní terapie a sportu VO2MAX Šárka </w:t>
      </w:r>
      <w:proofErr w:type="spellStart"/>
      <w:r w:rsidRPr="777DC854">
        <w:rPr>
          <w:rFonts w:ascii="Euclid Circular A" w:eastAsia="Euclid Circular A" w:hAnsi="Euclid Circular A" w:cs="Euclid Circular A"/>
          <w:color w:val="000000" w:themeColor="text1"/>
          <w:sz w:val="24"/>
          <w:szCs w:val="24"/>
        </w:rPr>
        <w:t>Strachová</w:t>
      </w:r>
      <w:proofErr w:type="spellEnd"/>
      <w:r w:rsidRPr="777DC854">
        <w:rPr>
          <w:rFonts w:ascii="Euclid Circular A" w:eastAsia="Euclid Circular A" w:hAnsi="Euclid Circular A" w:cs="Euclid Circular A"/>
          <w:color w:val="000000" w:themeColor="text1"/>
          <w:sz w:val="24"/>
          <w:szCs w:val="24"/>
        </w:rPr>
        <w:t>. Ta první den akce pro prvňáčky jedné ze zapojených škol (ZŠ Solidarita, Praha 10) připravila interaktivní přednášku fyzioterapeuta o pohybu a chůzi.</w:t>
      </w:r>
    </w:p>
    <w:p w14:paraId="401EE927" w14:textId="77777777" w:rsidR="003344E1" w:rsidRDefault="003344E1" w:rsidP="003344E1">
      <w:pPr>
        <w:jc w:val="both"/>
        <w:rPr>
          <w:rFonts w:ascii="Euclid Circular A" w:eastAsia="Euclid Circular A" w:hAnsi="Euclid Circular A" w:cs="Euclid Circular A"/>
          <w:color w:val="000000" w:themeColor="text1"/>
          <w:sz w:val="24"/>
          <w:szCs w:val="24"/>
        </w:rPr>
      </w:pPr>
    </w:p>
    <w:p w14:paraId="7CE35727" w14:textId="77777777" w:rsidR="003344E1" w:rsidRPr="009C3733" w:rsidRDefault="003344E1" w:rsidP="003344E1">
      <w:pPr>
        <w:jc w:val="both"/>
        <w:rPr>
          <w:rFonts w:ascii="Euclid Circular A" w:eastAsia="Euclid Circular A" w:hAnsi="Euclid Circular A" w:cs="Euclid Circular A"/>
          <w:b/>
          <w:bCs/>
          <w:color w:val="000000" w:themeColor="text1"/>
          <w:sz w:val="24"/>
          <w:szCs w:val="24"/>
        </w:rPr>
      </w:pPr>
      <w:r w:rsidRPr="777DC854">
        <w:rPr>
          <w:rFonts w:ascii="Euclid Circular A" w:eastAsia="Euclid Circular A" w:hAnsi="Euclid Circular A" w:cs="Euclid Circular A"/>
          <w:b/>
          <w:bCs/>
          <w:color w:val="000000" w:themeColor="text1"/>
          <w:sz w:val="24"/>
          <w:szCs w:val="24"/>
        </w:rPr>
        <w:t>PR materiály</w:t>
      </w:r>
    </w:p>
    <w:p w14:paraId="38937924" w14:textId="77777777" w:rsidR="003344E1" w:rsidRDefault="003344E1" w:rsidP="003344E1">
      <w:pPr>
        <w:jc w:val="both"/>
        <w:rPr>
          <w:rFonts w:ascii="Euclid Circular A" w:eastAsia="Euclid Circular A" w:hAnsi="Euclid Circular A" w:cs="Euclid Circular A"/>
          <w:color w:val="000000" w:themeColor="text1"/>
          <w:sz w:val="24"/>
          <w:szCs w:val="24"/>
        </w:rPr>
      </w:pPr>
      <w:r w:rsidRPr="777DC854">
        <w:rPr>
          <w:rFonts w:ascii="Euclid Circular A" w:eastAsia="Euclid Circular A" w:hAnsi="Euclid Circular A" w:cs="Euclid Circular A"/>
          <w:color w:val="000000" w:themeColor="text1"/>
          <w:sz w:val="24"/>
          <w:szCs w:val="24"/>
        </w:rPr>
        <w:t>www.peskydoskoly.cz</w:t>
      </w:r>
    </w:p>
    <w:p w14:paraId="0C9B2B3B" w14:textId="77777777" w:rsidR="003344E1" w:rsidRPr="00F47552" w:rsidRDefault="003344E1" w:rsidP="003344E1">
      <w:pPr>
        <w:rPr>
          <w:rFonts w:ascii="Euclid Circular A" w:eastAsia="Euclid Circular A" w:hAnsi="Euclid Circular A" w:cs="Euclid Circular A"/>
          <w:sz w:val="24"/>
          <w:szCs w:val="24"/>
        </w:rPr>
      </w:pPr>
      <w:hyperlink r:id="rId14">
        <w:r w:rsidRPr="777DC854">
          <w:rPr>
            <w:rStyle w:val="Hypertextovodkaz"/>
            <w:rFonts w:ascii="Euclid Circular A" w:eastAsia="Euclid Circular A" w:hAnsi="Euclid Circular A" w:cs="Euclid Circular A"/>
            <w:sz w:val="24"/>
            <w:szCs w:val="24"/>
          </w:rPr>
          <w:t>Materiály na Google Disku pro novináře</w:t>
        </w:r>
      </w:hyperlink>
      <w:r w:rsidRPr="777DC854">
        <w:rPr>
          <w:rFonts w:ascii="Euclid Circular A" w:eastAsia="Euclid Circular A" w:hAnsi="Euclid Circular A" w:cs="Euclid Circular A"/>
          <w:sz w:val="24"/>
          <w:szCs w:val="24"/>
        </w:rPr>
        <w:t xml:space="preserve">  (včetně citací </w:t>
      </w:r>
      <w:proofErr w:type="spellStart"/>
      <w:r w:rsidRPr="777DC854">
        <w:rPr>
          <w:rFonts w:ascii="Euclid Circular A" w:eastAsia="Euclid Circular A" w:hAnsi="Euclid Circular A" w:cs="Euclid Circular A"/>
          <w:sz w:val="24"/>
          <w:szCs w:val="24"/>
        </w:rPr>
        <w:t>ambasadorek</w:t>
      </w:r>
      <w:proofErr w:type="spellEnd"/>
      <w:r w:rsidRPr="777DC854">
        <w:rPr>
          <w:rFonts w:ascii="Euclid Circular A" w:eastAsia="Euclid Circular A" w:hAnsi="Euclid Circular A" w:cs="Euclid Circular A"/>
          <w:sz w:val="24"/>
          <w:szCs w:val="24"/>
        </w:rPr>
        <w:t xml:space="preserve"> projektu)</w:t>
      </w:r>
    </w:p>
    <w:p w14:paraId="37D61F0C" w14:textId="77777777" w:rsidR="003344E1" w:rsidRPr="007E1A31" w:rsidRDefault="003344E1" w:rsidP="003344E1">
      <w:pPr>
        <w:rPr>
          <w:rFonts w:ascii="Euclid Circular A" w:eastAsia="Euclid Circular A" w:hAnsi="Euclid Circular A" w:cs="Euclid Circular A"/>
          <w:color w:val="000000" w:themeColor="text1"/>
          <w:sz w:val="24"/>
          <w:szCs w:val="24"/>
        </w:rPr>
      </w:pPr>
      <w:hyperlink r:id="rId15">
        <w:r w:rsidRPr="777DC854">
          <w:rPr>
            <w:rStyle w:val="Hypertextovodkaz"/>
            <w:rFonts w:ascii="Euclid Circular A" w:eastAsia="Euclid Circular A" w:hAnsi="Euclid Circular A" w:cs="Euclid Circular A"/>
            <w:color w:val="000000" w:themeColor="text1"/>
            <w:sz w:val="24"/>
            <w:szCs w:val="24"/>
          </w:rPr>
          <w:t>Prezentace projektu Pěšky do školy</w:t>
        </w:r>
      </w:hyperlink>
      <w:r w:rsidRPr="777DC854">
        <w:rPr>
          <w:rFonts w:ascii="Euclid Circular A" w:eastAsia="Euclid Circular A" w:hAnsi="Euclid Circular A" w:cs="Euclid Circular A"/>
          <w:color w:val="000000" w:themeColor="text1"/>
          <w:sz w:val="24"/>
          <w:szCs w:val="24"/>
        </w:rPr>
        <w:t xml:space="preserve"> </w:t>
      </w:r>
    </w:p>
    <w:p w14:paraId="2C71D412" w14:textId="77777777" w:rsidR="003344E1" w:rsidRPr="00CB13FD" w:rsidRDefault="003344E1" w:rsidP="003344E1">
      <w:pPr>
        <w:rPr>
          <w:rStyle w:val="Hypertextovodkaz"/>
          <w:rFonts w:ascii="Euclid Circular A" w:eastAsia="Euclid Circular A" w:hAnsi="Euclid Circular A" w:cs="Euclid Circular A"/>
          <w:color w:val="000000" w:themeColor="text1"/>
          <w:sz w:val="24"/>
          <w:szCs w:val="24"/>
          <w:u w:val="none"/>
        </w:rPr>
      </w:pPr>
      <w:hyperlink r:id="rId16">
        <w:r w:rsidRPr="777DC854">
          <w:rPr>
            <w:rStyle w:val="Hypertextovodkaz"/>
            <w:rFonts w:ascii="Euclid Circular A" w:eastAsia="Euclid Circular A" w:hAnsi="Euclid Circular A" w:cs="Euclid Circular A"/>
            <w:color w:val="000000" w:themeColor="text1"/>
            <w:sz w:val="24"/>
            <w:szCs w:val="24"/>
          </w:rPr>
          <w:t>Manuál Pěšky do školy krok za krokem</w:t>
        </w:r>
      </w:hyperlink>
    </w:p>
    <w:p w14:paraId="25E17FAC" w14:textId="77777777" w:rsidR="003344E1" w:rsidRPr="007E1A31" w:rsidRDefault="003344E1" w:rsidP="003344E1">
      <w:pPr>
        <w:pStyle w:val="Normlnweb"/>
        <w:spacing w:before="0" w:beforeAutospacing="0" w:after="0"/>
        <w:rPr>
          <w:rFonts w:ascii="Euclid Circular A" w:eastAsia="Euclid Circular A" w:hAnsi="Euclid Circular A" w:cs="Euclid Circular A"/>
          <w:b/>
          <w:bCs/>
        </w:rPr>
      </w:pPr>
    </w:p>
    <w:p w14:paraId="56EBA7C0" w14:textId="77777777" w:rsidR="003344E1" w:rsidRPr="007E1A31" w:rsidRDefault="003344E1" w:rsidP="003344E1">
      <w:pPr>
        <w:pStyle w:val="Normlnweb"/>
        <w:spacing w:before="0" w:beforeAutospacing="0" w:after="0"/>
        <w:rPr>
          <w:rFonts w:ascii="Euclid Circular A" w:eastAsia="Euclid Circular A" w:hAnsi="Euclid Circular A" w:cs="Euclid Circular A"/>
        </w:rPr>
      </w:pPr>
      <w:r w:rsidRPr="777DC854">
        <w:rPr>
          <w:rFonts w:ascii="Euclid Circular A" w:eastAsia="Euclid Circular A" w:hAnsi="Euclid Circular A" w:cs="Euclid Circular A"/>
          <w:b/>
          <w:bCs/>
        </w:rPr>
        <w:t>Kontakty:</w:t>
      </w:r>
      <w:r w:rsidRPr="777DC854">
        <w:rPr>
          <w:rFonts w:ascii="Euclid Circular A" w:eastAsia="Euclid Circular A" w:hAnsi="Euclid Circular A" w:cs="Euclid Circular A"/>
        </w:rPr>
        <w:t> </w:t>
      </w:r>
    </w:p>
    <w:p w14:paraId="298F486B" w14:textId="77777777" w:rsidR="003344E1" w:rsidRPr="007E1A31" w:rsidRDefault="003344E1" w:rsidP="003344E1">
      <w:pPr>
        <w:pStyle w:val="Normlnweb"/>
        <w:spacing w:before="0" w:beforeAutospacing="0" w:after="0"/>
        <w:rPr>
          <w:rFonts w:ascii="Euclid Circular A" w:eastAsia="Euclid Circular A" w:hAnsi="Euclid Circular A" w:cs="Euclid Circular A"/>
        </w:rPr>
      </w:pPr>
      <w:r w:rsidRPr="777DC854">
        <w:rPr>
          <w:rFonts w:ascii="Euclid Circular A" w:eastAsia="Euclid Circular A" w:hAnsi="Euclid Circular A" w:cs="Euclid Circular A"/>
        </w:rPr>
        <w:t xml:space="preserve">Michaela </w:t>
      </w:r>
      <w:proofErr w:type="spellStart"/>
      <w:r w:rsidRPr="777DC854">
        <w:rPr>
          <w:rFonts w:ascii="Euclid Circular A" w:eastAsia="Euclid Circular A" w:hAnsi="Euclid Circular A" w:cs="Euclid Circular A"/>
        </w:rPr>
        <w:t>Klofcová</w:t>
      </w:r>
      <w:proofErr w:type="spellEnd"/>
      <w:r w:rsidRPr="777DC854">
        <w:rPr>
          <w:rFonts w:ascii="Euclid Circular A" w:eastAsia="Euclid Circular A" w:hAnsi="Euclid Circular A" w:cs="Euclid Circular A"/>
        </w:rPr>
        <w:t xml:space="preserve"> – PR a komunikace </w:t>
      </w:r>
      <w:hyperlink r:id="rId17">
        <w:r w:rsidRPr="777DC854">
          <w:rPr>
            <w:rStyle w:val="Hypertextovodkaz"/>
            <w:rFonts w:ascii="Euclid Circular A" w:eastAsia="Euclid Circular A" w:hAnsi="Euclid Circular A" w:cs="Euclid Circular A"/>
          </w:rPr>
          <w:t>michaela.klofcova@peskymestem.cz</w:t>
        </w:r>
      </w:hyperlink>
      <w:r w:rsidRPr="777DC854">
        <w:rPr>
          <w:rFonts w:ascii="Euclid Circular A" w:eastAsia="Euclid Circular A" w:hAnsi="Euclid Circular A" w:cs="Euclid Circular A"/>
        </w:rPr>
        <w:t>, +420 737 713 004</w:t>
      </w:r>
    </w:p>
    <w:p w14:paraId="78D9F846" w14:textId="77777777" w:rsidR="003344E1" w:rsidRPr="007E1A31" w:rsidRDefault="003344E1" w:rsidP="003344E1">
      <w:pPr>
        <w:pStyle w:val="Normlnweb"/>
        <w:spacing w:before="0" w:beforeAutospacing="0" w:after="0"/>
        <w:rPr>
          <w:rFonts w:ascii="Euclid Circular A" w:eastAsia="Euclid Circular A" w:hAnsi="Euclid Circular A" w:cs="Euclid Circular A"/>
        </w:rPr>
      </w:pPr>
      <w:r w:rsidRPr="777DC854">
        <w:rPr>
          <w:rFonts w:ascii="Euclid Circular A" w:eastAsia="Euclid Circular A" w:hAnsi="Euclid Circular A" w:cs="Euclid Circular A"/>
        </w:rPr>
        <w:t>Marie </w:t>
      </w:r>
      <w:proofErr w:type="spellStart"/>
      <w:r w:rsidRPr="777DC854">
        <w:rPr>
          <w:rFonts w:ascii="Euclid Circular A" w:eastAsia="Euclid Circular A" w:hAnsi="Euclid Circular A" w:cs="Euclid Circular A"/>
        </w:rPr>
        <w:t>Čiverná</w:t>
      </w:r>
      <w:proofErr w:type="spellEnd"/>
      <w:r w:rsidRPr="777DC854">
        <w:rPr>
          <w:rFonts w:ascii="Euclid Circular A" w:eastAsia="Euclid Circular A" w:hAnsi="Euclid Circular A" w:cs="Euclid Circular A"/>
        </w:rPr>
        <w:t> – koordinátorka akce Pěšky do školy </w:t>
      </w:r>
      <w:r>
        <w:br/>
      </w:r>
      <w:hyperlink r:id="rId18">
        <w:r w:rsidRPr="777DC854">
          <w:rPr>
            <w:rStyle w:val="Hypertextovodkaz"/>
            <w:rFonts w:ascii="Euclid Circular A" w:eastAsia="Euclid Circular A" w:hAnsi="Euclid Circular A" w:cs="Euclid Circular A"/>
          </w:rPr>
          <w:t>marie.civerna@peskymestem.cz</w:t>
        </w:r>
      </w:hyperlink>
      <w:r w:rsidRPr="777DC854">
        <w:rPr>
          <w:rFonts w:ascii="Euclid Circular A" w:eastAsia="Euclid Circular A" w:hAnsi="Euclid Circular A" w:cs="Euclid Circular A"/>
        </w:rPr>
        <w:t>, +420 775 065 435</w:t>
      </w:r>
    </w:p>
    <w:p w14:paraId="5D16999A" w14:textId="77777777" w:rsidR="003344E1" w:rsidRPr="007E1A31" w:rsidRDefault="003344E1" w:rsidP="003344E1">
      <w:pPr>
        <w:pStyle w:val="Normlnweb"/>
        <w:spacing w:before="0" w:beforeAutospacing="0" w:after="0"/>
        <w:rPr>
          <w:rFonts w:ascii="Euclid Circular A" w:eastAsia="Euclid Circular A" w:hAnsi="Euclid Circular A" w:cs="Euclid Circular A"/>
        </w:rPr>
      </w:pPr>
      <w:r w:rsidRPr="777DC854">
        <w:rPr>
          <w:rFonts w:ascii="Euclid Circular A" w:eastAsia="Euclid Circular A" w:hAnsi="Euclid Circular A" w:cs="Euclid Circular A"/>
        </w:rPr>
        <w:t> </w:t>
      </w:r>
    </w:p>
    <w:p w14:paraId="470F92AB" w14:textId="77777777" w:rsidR="003344E1" w:rsidRPr="000435F9" w:rsidRDefault="003344E1" w:rsidP="003344E1">
      <w:pPr>
        <w:rPr>
          <w:rFonts w:ascii="Euclid Circular A" w:eastAsia="Euclid Circular A" w:hAnsi="Euclid Circular A" w:cs="Euclid Circular A"/>
        </w:rPr>
      </w:pPr>
    </w:p>
    <w:p w14:paraId="3B7A8F46" w14:textId="77777777" w:rsidR="003344E1" w:rsidRPr="007E1A31" w:rsidRDefault="003344E1" w:rsidP="003344E1">
      <w:pPr>
        <w:pStyle w:val="Normlnweb"/>
        <w:rPr>
          <w:rFonts w:ascii="Euclid Circular A" w:eastAsia="Euclid Circular A" w:hAnsi="Euclid Circular A" w:cs="Euclid Circular A"/>
        </w:rPr>
      </w:pPr>
      <w:r w:rsidRPr="777DC854">
        <w:rPr>
          <w:rFonts w:ascii="Euclid Circular A" w:eastAsia="Euclid Circular A" w:hAnsi="Euclid Circular A" w:cs="Euclid Circular A"/>
        </w:rPr>
        <w:t xml:space="preserve">Pro aktuální informace sledujte náš </w:t>
      </w:r>
      <w:hyperlink r:id="rId19">
        <w:r w:rsidRPr="777DC854">
          <w:rPr>
            <w:rStyle w:val="Hypertextovodkaz"/>
            <w:rFonts w:ascii="Euclid Circular A" w:eastAsia="Euclid Circular A" w:hAnsi="Euclid Circular A" w:cs="Euclid Circular A"/>
          </w:rPr>
          <w:t>web</w:t>
        </w:r>
      </w:hyperlink>
      <w:r w:rsidRPr="777DC854">
        <w:rPr>
          <w:rFonts w:ascii="Euclid Circular A" w:eastAsia="Euclid Circular A" w:hAnsi="Euclid Circular A" w:cs="Euclid Circular A"/>
        </w:rPr>
        <w:t xml:space="preserve"> </w:t>
      </w:r>
      <w:hyperlink r:id="rId20">
        <w:r w:rsidRPr="777DC854">
          <w:rPr>
            <w:rStyle w:val="Hypertextovodkaz"/>
            <w:rFonts w:ascii="Euclid Circular A" w:eastAsia="Euclid Circular A" w:hAnsi="Euclid Circular A" w:cs="Euclid Circular A"/>
          </w:rPr>
          <w:t>www.peskymestem.cz</w:t>
        </w:r>
      </w:hyperlink>
      <w:r w:rsidRPr="777DC854">
        <w:rPr>
          <w:rFonts w:ascii="Euclid Circular A" w:eastAsia="Euclid Circular A" w:hAnsi="Euclid Circular A" w:cs="Euclid Circular A"/>
        </w:rPr>
        <w:t xml:space="preserve"> a </w:t>
      </w:r>
      <w:hyperlink r:id="rId21">
        <w:r w:rsidRPr="777DC854">
          <w:rPr>
            <w:rStyle w:val="Hypertextovodkaz"/>
            <w:rFonts w:ascii="Euclid Circular A" w:eastAsia="Euclid Circular A" w:hAnsi="Euclid Circular A" w:cs="Euclid Circular A"/>
          </w:rPr>
          <w:t>sociální sítě</w:t>
        </w:r>
      </w:hyperlink>
      <w:r w:rsidRPr="777DC854">
        <w:rPr>
          <w:rFonts w:ascii="Euclid Circular A" w:eastAsia="Euclid Circular A" w:hAnsi="Euclid Circular A" w:cs="Euclid Circular A"/>
        </w:rPr>
        <w:t>.</w:t>
      </w:r>
    </w:p>
    <w:p w14:paraId="67D75282" w14:textId="77777777" w:rsidR="003344E1" w:rsidRPr="000435F9" w:rsidRDefault="003344E1" w:rsidP="003344E1">
      <w:pPr>
        <w:rPr>
          <w:rFonts w:ascii="Euclid Circular A" w:eastAsia="Euclid Circular A" w:hAnsi="Euclid Circular A" w:cs="Euclid Circular A"/>
          <w:sz w:val="24"/>
          <w:szCs w:val="24"/>
        </w:rPr>
      </w:pPr>
    </w:p>
    <w:p w14:paraId="4A853C83" w14:textId="77777777" w:rsidR="003344E1" w:rsidRPr="000F5A8C" w:rsidRDefault="003344E1" w:rsidP="003344E1">
      <w:pPr>
        <w:rPr>
          <w:rFonts w:ascii="Euclid Circular A" w:eastAsia="Euclid Circular A" w:hAnsi="Euclid Circular A" w:cs="Euclid Circular A"/>
          <w:sz w:val="20"/>
          <w:szCs w:val="20"/>
        </w:rPr>
      </w:pPr>
      <w:r w:rsidRPr="000F5A8C">
        <w:rPr>
          <w:rFonts w:ascii="Euclid Circular A" w:eastAsia="Euclid Circular A" w:hAnsi="Euclid Circular A" w:cs="Euclid Circular A"/>
          <w:sz w:val="20"/>
          <w:szCs w:val="20"/>
        </w:rPr>
        <w:lastRenderedPageBreak/>
        <w:t>Organizace </w:t>
      </w:r>
      <w:hyperlink r:id="rId22">
        <w:r w:rsidRPr="000F5A8C">
          <w:rPr>
            <w:rStyle w:val="Hypertextovodkaz"/>
            <w:rFonts w:ascii="Euclid Circular A" w:eastAsia="Euclid Circular A" w:hAnsi="Euclid Circular A" w:cs="Euclid Circular A"/>
            <w:sz w:val="20"/>
            <w:szCs w:val="20"/>
          </w:rPr>
          <w:t>Pěšky městem (peskymestem.cz)</w:t>
        </w:r>
      </w:hyperlink>
      <w:r w:rsidRPr="000F5A8C">
        <w:rPr>
          <w:rFonts w:ascii="Euclid Circular A" w:eastAsia="Euclid Circular A" w:hAnsi="Euclid Circular A" w:cs="Euclid Circular A"/>
          <w:sz w:val="20"/>
          <w:szCs w:val="20"/>
        </w:rPr>
        <w:t> zlepšuje podmínky chodců, zapojuje veřejnost do proměny města a propaguje chůzi jako nejlepší způsob dopravy na krátkou vzdálenost. Má za sebou desítky projektů zaměřených na rozvoj pěší dopravy a na ochranu chodců – zejména dětí na cestách do škol a školek. Díky těmto projektům v Praze proběhlo </w:t>
      </w:r>
      <w:hyperlink r:id="rId23">
        <w:r w:rsidRPr="000F5A8C">
          <w:rPr>
            <w:rStyle w:val="Hypertextovodkaz"/>
            <w:rFonts w:ascii="Euclid Circular A" w:eastAsia="Euclid Circular A" w:hAnsi="Euclid Circular A" w:cs="Euclid Circular A"/>
            <w:sz w:val="20"/>
            <w:szCs w:val="20"/>
          </w:rPr>
          <w:t>víc než 100 stavebních úprav</w:t>
        </w:r>
      </w:hyperlink>
      <w:r w:rsidRPr="000F5A8C">
        <w:rPr>
          <w:rFonts w:ascii="Euclid Circular A" w:eastAsia="Euclid Circular A" w:hAnsi="Euclid Circular A" w:cs="Euclid Circular A"/>
          <w:sz w:val="20"/>
          <w:szCs w:val="20"/>
        </w:rPr>
        <w:t>. Ty zlepšily životní prostředí a každodenní situaci chodců.</w:t>
      </w:r>
    </w:p>
    <w:p w14:paraId="746F4E05" w14:textId="77777777" w:rsidR="003344E1" w:rsidRDefault="003344E1" w:rsidP="003344E1">
      <w:pPr>
        <w:rPr>
          <w:rFonts w:ascii="Euclid Circular A" w:eastAsia="Euclid Circular A" w:hAnsi="Euclid Circular A" w:cs="Euclid Circular A"/>
          <w:sz w:val="24"/>
          <w:szCs w:val="24"/>
        </w:rPr>
      </w:pPr>
      <w:r>
        <w:rPr>
          <w:rFonts w:ascii="Euclid Circular A" w:eastAsia="Euclid Circular A" w:hAnsi="Euclid Circular A" w:cs="Euclid Circular A"/>
          <w:sz w:val="24"/>
          <w:szCs w:val="24"/>
        </w:rPr>
        <w:t>Finanční podpora</w:t>
      </w:r>
    </w:p>
    <w:p w14:paraId="6D110D40" w14:textId="77777777" w:rsidR="003344E1" w:rsidRDefault="003344E1" w:rsidP="003344E1">
      <w:pPr>
        <w:tabs>
          <w:tab w:val="right" w:pos="10206"/>
        </w:tabs>
        <w:rPr>
          <w:rFonts w:cstheme="minorHAnsi"/>
          <w:sz w:val="20"/>
        </w:rPr>
      </w:pPr>
      <w:r>
        <w:rPr>
          <w:rFonts w:cstheme="minorHAnsi"/>
          <w:noProof/>
          <w:sz w:val="20"/>
        </w:rPr>
        <w:drawing>
          <wp:inline distT="0" distB="0" distL="0" distR="0" wp14:anchorId="18906E86" wp14:editId="77ECC9D7">
            <wp:extent cx="969686" cy="97599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5517" cy="991929"/>
                    </a:xfrm>
                    <a:prstGeom prst="rect">
                      <a:avLst/>
                    </a:prstGeom>
                  </pic:spPr>
                </pic:pic>
              </a:graphicData>
            </a:graphic>
          </wp:inline>
        </w:drawing>
      </w:r>
      <w:r>
        <w:rPr>
          <w:rFonts w:cstheme="minorHAnsi"/>
          <w:sz w:val="20"/>
        </w:rPr>
        <w:tab/>
      </w:r>
      <w:r>
        <w:rPr>
          <w:rFonts w:cstheme="minorHAnsi"/>
          <w:noProof/>
          <w:sz w:val="20"/>
        </w:rPr>
        <w:drawing>
          <wp:inline distT="0" distB="0" distL="0" distR="0" wp14:anchorId="52084207" wp14:editId="21D9E960">
            <wp:extent cx="5181600" cy="9239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S_CKP_2.JPG"/>
                    <pic:cNvPicPr/>
                  </pic:nvPicPr>
                  <pic:blipFill rotWithShape="1">
                    <a:blip r:embed="rId25">
                      <a:extLst>
                        <a:ext uri="{28A0092B-C50C-407E-A947-70E740481C1C}">
                          <a14:useLocalDpi xmlns:a14="http://schemas.microsoft.com/office/drawing/2010/main" val="0"/>
                        </a:ext>
                      </a:extLst>
                    </a:blip>
                    <a:srcRect r="4276"/>
                    <a:stretch/>
                  </pic:blipFill>
                  <pic:spPr bwMode="auto">
                    <a:xfrm>
                      <a:off x="0" y="0"/>
                      <a:ext cx="5216949" cy="930228"/>
                    </a:xfrm>
                    <a:prstGeom prst="rect">
                      <a:avLst/>
                    </a:prstGeom>
                    <a:ln>
                      <a:noFill/>
                    </a:ln>
                    <a:extLst>
                      <a:ext uri="{53640926-AAD7-44D8-BBD7-CCE9431645EC}">
                        <a14:shadowObscured xmlns:a14="http://schemas.microsoft.com/office/drawing/2010/main"/>
                      </a:ext>
                    </a:extLst>
                  </pic:spPr>
                </pic:pic>
              </a:graphicData>
            </a:graphic>
          </wp:inline>
        </w:drawing>
      </w:r>
    </w:p>
    <w:p w14:paraId="42363EC5" w14:textId="77777777" w:rsidR="003344E1" w:rsidRPr="000D0EB2" w:rsidRDefault="003344E1" w:rsidP="003344E1">
      <w:pPr>
        <w:jc w:val="both"/>
        <w:rPr>
          <w:rFonts w:cstheme="minorHAnsi"/>
          <w:sz w:val="18"/>
        </w:rPr>
      </w:pPr>
      <w:r w:rsidRPr="000D0EB2">
        <w:rPr>
          <w:sz w:val="20"/>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w:t>
      </w:r>
      <w:r>
        <w:rPr>
          <w:sz w:val="20"/>
        </w:rPr>
        <w:t> </w:t>
      </w:r>
      <w:r w:rsidRPr="000D0EB2">
        <w:rPr>
          <w:sz w:val="20"/>
        </w:rPr>
        <w:t>záchranáře, ostatní složky IZS a subjekty realizující projekty vedoucí ke zvýšení bezpečnosti na silnicích a programy prevence v oblasti škod z provozu vozidel. Více informací: www.fondzabranyskod.cz.</w:t>
      </w:r>
    </w:p>
    <w:p w14:paraId="3612E269" w14:textId="77777777" w:rsidR="003344E1" w:rsidRDefault="003344E1" w:rsidP="003344E1">
      <w:pPr>
        <w:pStyle w:val="Normlnweb"/>
        <w:rPr>
          <w:rFonts w:ascii="Euclid Circular A" w:eastAsia="Euclid Circular A" w:hAnsi="Euclid Circular A" w:cs="Euclid Circular A"/>
        </w:rPr>
      </w:pPr>
    </w:p>
    <w:p w14:paraId="0D849DA1" w14:textId="77777777" w:rsidR="003344E1" w:rsidRPr="000F5A8C" w:rsidRDefault="003344E1" w:rsidP="003344E1">
      <w:pPr>
        <w:pStyle w:val="Normlnweb"/>
        <w:rPr>
          <w:rFonts w:ascii="Euclid Circular A" w:eastAsia="Euclid Circular A" w:hAnsi="Euclid Circular A" w:cs="Euclid Circular A"/>
        </w:rPr>
      </w:pPr>
      <w:r w:rsidRPr="777DC854">
        <w:rPr>
          <w:rFonts w:ascii="Euclid Circular A" w:eastAsia="Euclid Circular A" w:hAnsi="Euclid Circular A" w:cs="Euclid Circular A"/>
        </w:rPr>
        <w:t xml:space="preserve">Děkujeme všem partnerům, kteří nám letos pomáhají s projektem Pěšky do školy. Hlavními partnery projektu Pěšky do školy 2022 jsou společnosti </w:t>
      </w:r>
      <w:proofErr w:type="spellStart"/>
      <w:r w:rsidRPr="777DC854">
        <w:rPr>
          <w:rFonts w:ascii="Euclid Circular A" w:eastAsia="Euclid Circular A" w:hAnsi="Euclid Circular A" w:cs="Euclid Circular A"/>
        </w:rPr>
        <w:t>Lidl</w:t>
      </w:r>
      <w:proofErr w:type="spellEnd"/>
      <w:r w:rsidRPr="777DC854">
        <w:rPr>
          <w:rFonts w:ascii="Euclid Circular A" w:eastAsia="Euclid Circular A" w:hAnsi="Euclid Circular A" w:cs="Euclid Circular A"/>
        </w:rPr>
        <w:t xml:space="preserve"> Česká republika a </w:t>
      </w:r>
      <w:proofErr w:type="spellStart"/>
      <w:r w:rsidRPr="777DC854">
        <w:rPr>
          <w:rFonts w:ascii="Euclid Circular A" w:eastAsia="Euclid Circular A" w:hAnsi="Euclid Circular A" w:cs="Euclid Circular A"/>
        </w:rPr>
        <w:t>MMCité</w:t>
      </w:r>
      <w:proofErr w:type="spellEnd"/>
      <w:r w:rsidRPr="777DC854">
        <w:rPr>
          <w:rFonts w:ascii="Euclid Circular A" w:eastAsia="Euclid Circular A" w:hAnsi="Euclid Circular A" w:cs="Euclid Circular A"/>
        </w:rPr>
        <w:t>.</w:t>
      </w:r>
    </w:p>
    <w:p w14:paraId="250FD6F7" w14:textId="09640482" w:rsidR="000D0EB2" w:rsidRPr="003344E1" w:rsidRDefault="003344E1" w:rsidP="003344E1">
      <w:pPr>
        <w:pStyle w:val="Normlnweb"/>
        <w:jc w:val="center"/>
      </w:pPr>
      <w:r>
        <w:rPr>
          <w:noProof/>
        </w:rPr>
        <w:drawing>
          <wp:inline distT="0" distB="0" distL="0" distR="0" wp14:anchorId="3FDAD1C1" wp14:editId="48ADB6B3">
            <wp:extent cx="4972050" cy="337530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26">
                      <a:extLst>
                        <a:ext uri="{28A0092B-C50C-407E-A947-70E740481C1C}">
                          <a14:useLocalDpi xmlns:a14="http://schemas.microsoft.com/office/drawing/2010/main" val="0"/>
                        </a:ext>
                      </a:extLst>
                    </a:blip>
                    <a:stretch>
                      <a:fillRect/>
                    </a:stretch>
                  </pic:blipFill>
                  <pic:spPr>
                    <a:xfrm>
                      <a:off x="0" y="0"/>
                      <a:ext cx="4972050" cy="3375303"/>
                    </a:xfrm>
                    <a:prstGeom prst="rect">
                      <a:avLst/>
                    </a:prstGeom>
                  </pic:spPr>
                </pic:pic>
              </a:graphicData>
            </a:graphic>
          </wp:inline>
        </w:drawing>
      </w:r>
      <w:bookmarkStart w:id="0" w:name="_GoBack"/>
      <w:bookmarkEnd w:id="0"/>
    </w:p>
    <w:sectPr w:rsidR="000D0EB2" w:rsidRPr="003344E1" w:rsidSect="00971920">
      <w:headerReference w:type="even" r:id="rId27"/>
      <w:headerReference w:type="default" r:id="rId28"/>
      <w:headerReference w:type="first" r:id="rId29"/>
      <w:pgSz w:w="11906" w:h="16838" w:code="9"/>
      <w:pgMar w:top="2552"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CCB" w14:textId="77777777" w:rsidR="004414B8" w:rsidRDefault="004414B8" w:rsidP="007D7240">
      <w:pPr>
        <w:spacing w:after="0" w:line="240" w:lineRule="auto"/>
      </w:pPr>
      <w:r>
        <w:separator/>
      </w:r>
    </w:p>
  </w:endnote>
  <w:endnote w:type="continuationSeparator" w:id="0">
    <w:p w14:paraId="4EB0C328" w14:textId="77777777" w:rsidR="004414B8" w:rsidRDefault="004414B8" w:rsidP="007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Euclid Circular A">
    <w:panose1 w:val="020B0504000000000000"/>
    <w:charset w:val="00"/>
    <w:family w:val="swiss"/>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A00F" w14:textId="77777777" w:rsidR="004414B8" w:rsidRDefault="004414B8" w:rsidP="007D7240">
      <w:pPr>
        <w:spacing w:after="0" w:line="240" w:lineRule="auto"/>
      </w:pPr>
      <w:r>
        <w:separator/>
      </w:r>
    </w:p>
  </w:footnote>
  <w:footnote w:type="continuationSeparator" w:id="0">
    <w:p w14:paraId="3CDE6ED4" w14:textId="77777777" w:rsidR="004414B8" w:rsidRDefault="004414B8" w:rsidP="007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3344E1">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2065" type="#_x0000_t75" style="position:absolute;margin-left:0;margin-top:0;width:595.45pt;height:842.05pt;z-index:-251657216;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3344E1">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2066" type="#_x0000_t75" style="position:absolute;margin-left:-42.55pt;margin-top:-127.6pt;width:595.45pt;height:842.05pt;z-index:-251656192;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3344E1">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2064"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5"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D77F53"/>
    <w:multiLevelType w:val="multilevel"/>
    <w:tmpl w:val="E218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A50AF"/>
    <w:rsid w:val="000D0EB2"/>
    <w:rsid w:val="003344E1"/>
    <w:rsid w:val="004414B8"/>
    <w:rsid w:val="005024EB"/>
    <w:rsid w:val="00580B30"/>
    <w:rsid w:val="006433EA"/>
    <w:rsid w:val="0069775E"/>
    <w:rsid w:val="007229AF"/>
    <w:rsid w:val="007A267C"/>
    <w:rsid w:val="007D7240"/>
    <w:rsid w:val="00803362"/>
    <w:rsid w:val="00835C96"/>
    <w:rsid w:val="008D0B81"/>
    <w:rsid w:val="009336EF"/>
    <w:rsid w:val="00971920"/>
    <w:rsid w:val="009B1138"/>
    <w:rsid w:val="009D71FE"/>
    <w:rsid w:val="00A23064"/>
    <w:rsid w:val="00A24E83"/>
    <w:rsid w:val="00A25E6F"/>
    <w:rsid w:val="00C26180"/>
    <w:rsid w:val="00C7650C"/>
    <w:rsid w:val="00DA176B"/>
    <w:rsid w:val="00DE6779"/>
    <w:rsid w:val="00E735E9"/>
    <w:rsid w:val="00F37E98"/>
    <w:rsid w:val="00F40ACA"/>
    <w:rsid w:val="00FB5F94"/>
    <w:rsid w:val="00FC14C1"/>
    <w:rsid w:val="048C852F"/>
    <w:rsid w:val="05E80810"/>
    <w:rsid w:val="0A0FF146"/>
    <w:rsid w:val="0E0DC001"/>
    <w:rsid w:val="1575BBAB"/>
    <w:rsid w:val="1C0927EF"/>
    <w:rsid w:val="1F2425D5"/>
    <w:rsid w:val="42CC33E7"/>
    <w:rsid w:val="4DB889DC"/>
    <w:rsid w:val="575947C5"/>
    <w:rsid w:val="63580E0A"/>
    <w:rsid w:val="65A3D95F"/>
    <w:rsid w:val="6E9F869D"/>
    <w:rsid w:val="77785951"/>
    <w:rsid w:val="7AB80DEE"/>
    <w:rsid w:val="7CB85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4B187E"/>
  <w15:docId w15:val="{8DA8192D-E077-4F8A-8CF5-1B895B5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styleId="Zkladntext">
    <w:name w:val="Body Text"/>
    <w:basedOn w:val="Normln"/>
    <w:link w:val="ZkladntextChar"/>
    <w:semiHidden/>
    <w:rsid w:val="005024EB"/>
    <w:pPr>
      <w:widowControl w:val="0"/>
      <w:suppressAutoHyphens/>
      <w:autoSpaceDE w:val="0"/>
      <w:spacing w:after="120" w:line="240" w:lineRule="auto"/>
    </w:pPr>
    <w:rPr>
      <w:rFonts w:ascii="Times New Roman" w:eastAsia="Times New Roman" w:hAnsi="Times New Roman" w:cs="Times New Roman"/>
      <w:sz w:val="24"/>
      <w:szCs w:val="20"/>
      <w:lang w:eastAsia="cs-CZ" w:bidi="cs-CZ"/>
    </w:rPr>
  </w:style>
  <w:style w:type="character" w:customStyle="1" w:styleId="ZkladntextChar">
    <w:name w:val="Základní text Char"/>
    <w:basedOn w:val="Standardnpsmoodstavce"/>
    <w:link w:val="Zkladntext"/>
    <w:semiHidden/>
    <w:rsid w:val="005024EB"/>
    <w:rPr>
      <w:rFonts w:ascii="Times New Roman" w:eastAsia="Times New Roman" w:hAnsi="Times New Roman" w:cs="Times New Roman"/>
      <w:sz w:val="24"/>
      <w:szCs w:val="20"/>
      <w:lang w:eastAsia="cs-CZ" w:bidi="cs-CZ"/>
    </w:rPr>
  </w:style>
  <w:style w:type="paragraph" w:customStyle="1" w:styleId="Normal0">
    <w:name w:val="Normal0"/>
    <w:basedOn w:val="Normln"/>
    <w:rsid w:val="005024EB"/>
    <w:pPr>
      <w:widowControl w:val="0"/>
      <w:suppressAutoHyphens/>
      <w:spacing w:after="0" w:line="240" w:lineRule="auto"/>
    </w:pPr>
    <w:rPr>
      <w:rFonts w:ascii="Times New Roman" w:eastAsia="Times New Roman" w:hAnsi="Times New Roman" w:cs="Times New Roman"/>
      <w:sz w:val="20"/>
      <w:szCs w:val="20"/>
      <w:lang w:eastAsia="cs-CZ" w:bidi="cs-CZ"/>
    </w:rPr>
  </w:style>
  <w:style w:type="paragraph" w:customStyle="1" w:styleId="Nadpis11">
    <w:name w:val="Nadpis 11"/>
    <w:basedOn w:val="Normal0"/>
    <w:next w:val="Normal0"/>
    <w:rsid w:val="005024EB"/>
    <w:pPr>
      <w:keepNext/>
      <w:jc w:val="both"/>
    </w:pPr>
    <w:rPr>
      <w:rFonts w:ascii="Garamond" w:eastAsia="Garamond" w:hAnsi="Garamond" w:cs="Garamond"/>
      <w:b/>
      <w:bCs/>
      <w:color w:val="000000"/>
      <w:sz w:val="22"/>
      <w:szCs w:val="22"/>
    </w:rPr>
  </w:style>
  <w:style w:type="paragraph" w:customStyle="1" w:styleId="BodyText0">
    <w:name w:val="Body Text0"/>
    <w:basedOn w:val="Normal0"/>
    <w:rsid w:val="005024EB"/>
    <w:rPr>
      <w:color w:val="000000"/>
      <w:sz w:val="22"/>
      <w:szCs w:val="22"/>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run">
    <w:name w:val="textrun"/>
    <w:basedOn w:val="Standardnpsmoodstavce"/>
    <w:rsid w:val="00971920"/>
  </w:style>
  <w:style w:type="character" w:customStyle="1" w:styleId="normaltextrun">
    <w:name w:val="normaltextrun"/>
    <w:basedOn w:val="Standardnpsmoodstavce"/>
    <w:rsid w:val="00971920"/>
  </w:style>
  <w:style w:type="character" w:styleId="Siln">
    <w:name w:val="Strong"/>
    <w:basedOn w:val="Standardnpsmoodstavce"/>
    <w:uiPriority w:val="22"/>
    <w:qFormat/>
    <w:rsid w:val="00971920"/>
    <w:rPr>
      <w:b/>
      <w:bCs/>
    </w:rPr>
  </w:style>
  <w:style w:type="character" w:customStyle="1" w:styleId="eop">
    <w:name w:val="eop"/>
    <w:basedOn w:val="Standardnpsmoodstavce"/>
    <w:rsid w:val="00971920"/>
  </w:style>
  <w:style w:type="character" w:styleId="Nevyeenzmnka">
    <w:name w:val="Unresolved Mention"/>
    <w:basedOn w:val="Standardnpsmoodstavce"/>
    <w:uiPriority w:val="99"/>
    <w:semiHidden/>
    <w:unhideWhenUsed/>
    <w:rsid w:val="00DE6779"/>
    <w:rPr>
      <w:color w:val="605E5C"/>
      <w:shd w:val="clear" w:color="auto" w:fill="E1DFDD"/>
    </w:rPr>
  </w:style>
  <w:style w:type="character" w:styleId="Zdraznn">
    <w:name w:val="Emphasis"/>
    <w:basedOn w:val="Standardnpsmoodstavce"/>
    <w:uiPriority w:val="20"/>
    <w:qFormat/>
    <w:rsid w:val="00F37E98"/>
    <w:rPr>
      <w:i/>
      <w:iCs/>
    </w:rPr>
  </w:style>
  <w:style w:type="character" w:styleId="Sledovanodkaz">
    <w:name w:val="FollowedHyperlink"/>
    <w:basedOn w:val="Standardnpsmoodstavce"/>
    <w:uiPriority w:val="99"/>
    <w:semiHidden/>
    <w:unhideWhenUsed/>
    <w:rsid w:val="00F37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74">
      <w:bodyDiv w:val="1"/>
      <w:marLeft w:val="0"/>
      <w:marRight w:val="0"/>
      <w:marTop w:val="0"/>
      <w:marBottom w:val="0"/>
      <w:divBdr>
        <w:top w:val="none" w:sz="0" w:space="0" w:color="auto"/>
        <w:left w:val="none" w:sz="0" w:space="0" w:color="auto"/>
        <w:bottom w:val="none" w:sz="0" w:space="0" w:color="auto"/>
        <w:right w:val="none" w:sz="0" w:space="0" w:color="auto"/>
      </w:divBdr>
    </w:div>
    <w:div w:id="1349482037">
      <w:bodyDiv w:val="1"/>
      <w:marLeft w:val="0"/>
      <w:marRight w:val="0"/>
      <w:marTop w:val="0"/>
      <w:marBottom w:val="0"/>
      <w:divBdr>
        <w:top w:val="none" w:sz="0" w:space="0" w:color="auto"/>
        <w:left w:val="none" w:sz="0" w:space="0" w:color="auto"/>
        <w:bottom w:val="none" w:sz="0" w:space="0" w:color="auto"/>
        <w:right w:val="none" w:sz="0" w:space="0" w:color="auto"/>
      </w:divBdr>
    </w:div>
    <w:div w:id="164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skymestem.cz/projekt/chodci-sobe/" TargetMode="External"/><Relationship Id="rId18" Type="http://schemas.openxmlformats.org/officeDocument/2006/relationships/hyperlink" Target="mailto:marie.civerna@peskymestem.cz"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s://www.facebook.com/peskymestem" TargetMode="External"/><Relationship Id="rId7" Type="http://schemas.openxmlformats.org/officeDocument/2006/relationships/webSettings" Target="webSettings.xml"/><Relationship Id="rId12" Type="http://schemas.openxmlformats.org/officeDocument/2006/relationships/hyperlink" Target="https://peskymestem.cz/zacal-skolni-rok-skoly-se-inspiruji-zahranicnim-fenomenem-tzv-skolnich-ulic-a-playstreet/" TargetMode="External"/><Relationship Id="rId17" Type="http://schemas.openxmlformats.org/officeDocument/2006/relationships/hyperlink" Target="mailto:michaela.klofcova@peskymestem.cz" TargetMode="Externa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peskymestem.cz/wp-content/uploads/2022/07/manual-PdS_E2022.pdf" TargetMode="External"/><Relationship Id="rId20" Type="http://schemas.openxmlformats.org/officeDocument/2006/relationships/hyperlink" Target="http://www.peskymestem.c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skymestem.cz/kazde-ctvrte-dite-ma-nadvahu-a-kazde-ctvrte-je-vozeno-do-skoly-za-mesic-startuje-akce-pesky-do-skoly/"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peskymestem.cz/projekt/pesky-do-skoly/" TargetMode="External"/><Relationship Id="rId23" Type="http://schemas.openxmlformats.org/officeDocument/2006/relationships/hyperlink" Target="http://peskymestem.cz/projekt/bezpecne-cesty-do-skoly/dopad/" TargetMode="External"/><Relationship Id="rId28" Type="http://schemas.openxmlformats.org/officeDocument/2006/relationships/header" Target="header2.xml"/><Relationship Id="rId10" Type="http://schemas.openxmlformats.org/officeDocument/2006/relationships/hyperlink" Target="https://www.mzp.cz/cz/evropsky_tyden_mobility" TargetMode="External"/><Relationship Id="rId19" Type="http://schemas.openxmlformats.org/officeDocument/2006/relationships/hyperlink" Target="http://www.peskymestem.cz/"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z33VB-rBBTtFRzvYNN4qTdF90WmJmgwU?usp=sharing" TargetMode="External"/><Relationship Id="rId22" Type="http://schemas.openxmlformats.org/officeDocument/2006/relationships/hyperlink" Target="https://peskymestem.cz/o-nas/histori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6" ma:contentTypeDescription="Vytvoří nový dokument" ma:contentTypeScope="" ma:versionID="a901779450ac7da484bd03e34c5da335">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7fecdf50e19c03ac2c216579822955fb"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1C732-63F3-40AF-968C-13300EFFCDEC}">
  <ds:schemaRefs>
    <ds:schemaRef ds:uri="672b053b-9a5f-4dba-937a-a8e66eba47ad"/>
    <ds:schemaRef ds:uri="18253ce1-db9b-4045-99fd-4c51dc1119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69A398-48C7-4BDB-B637-ED7F7CCC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5553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 Klimešová</cp:lastModifiedBy>
  <cp:revision>2</cp:revision>
  <dcterms:created xsi:type="dcterms:W3CDTF">2022-11-09T13:44:00Z</dcterms:created>
  <dcterms:modified xsi:type="dcterms:W3CDTF">2022-11-09T13:44:00Z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