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596E1" w14:textId="426FF88A" w:rsidR="00136E47" w:rsidRDefault="00136E47" w:rsidP="005571B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36E47">
        <w:rPr>
          <w:rFonts w:ascii="Arial" w:hAnsi="Arial" w:cs="Arial"/>
          <w:b/>
          <w:sz w:val="28"/>
          <w:szCs w:val="28"/>
          <w:u w:val="single"/>
        </w:rPr>
        <w:t>Konference Pěšky městem</w:t>
      </w:r>
      <w:r w:rsidR="005571B2">
        <w:rPr>
          <w:rFonts w:ascii="Arial" w:hAnsi="Arial" w:cs="Arial"/>
          <w:b/>
          <w:sz w:val="28"/>
          <w:szCs w:val="28"/>
          <w:u w:val="single"/>
        </w:rPr>
        <w:t>:</w:t>
      </w:r>
      <w:r w:rsidR="00F22DB1">
        <w:rPr>
          <w:rFonts w:ascii="Arial" w:hAnsi="Arial" w:cs="Arial"/>
          <w:b/>
          <w:sz w:val="28"/>
          <w:szCs w:val="28"/>
          <w:u w:val="single"/>
        </w:rPr>
        <w:t xml:space="preserve"> CHŮZE je </w:t>
      </w:r>
      <w:r w:rsidR="00F22DB1" w:rsidRPr="00F22DB1">
        <w:rPr>
          <w:rFonts w:ascii="Arial" w:hAnsi="Arial" w:cs="Arial"/>
          <w:b/>
          <w:sz w:val="28"/>
          <w:szCs w:val="28"/>
          <w:u w:val="single"/>
        </w:rPr>
        <w:t>nejlepší způsob dopravy na krátkou vzdálenost</w:t>
      </w:r>
    </w:p>
    <w:p w14:paraId="176C5EB8" w14:textId="77777777" w:rsidR="00136E47" w:rsidRPr="00136E47" w:rsidRDefault="008312A0" w:rsidP="00136E47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136E47">
        <w:rPr>
          <w:rFonts w:ascii="Arial" w:hAnsi="Arial" w:cs="Arial"/>
          <w:i/>
          <w:iCs/>
          <w:sz w:val="24"/>
          <w:szCs w:val="24"/>
        </w:rPr>
        <w:t>Tisková zpráva organizace Pěšky městem, z. s.</w:t>
      </w:r>
    </w:p>
    <w:p w14:paraId="63FCE198" w14:textId="0C49E81F" w:rsidR="00720446" w:rsidRPr="0069547A" w:rsidRDefault="1D73CB65" w:rsidP="0069547A">
      <w:pPr>
        <w:pStyle w:val="CommentText"/>
      </w:pPr>
      <w:r w:rsidRPr="23899619">
        <w:rPr>
          <w:rFonts w:ascii="Arial" w:hAnsi="Arial" w:cs="Arial"/>
          <w:b/>
          <w:bCs/>
          <w:sz w:val="24"/>
          <w:szCs w:val="24"/>
        </w:rPr>
        <w:t>P</w:t>
      </w:r>
      <w:r w:rsidR="67FC0D3A" w:rsidRPr="23899619">
        <w:rPr>
          <w:rFonts w:ascii="Arial" w:hAnsi="Arial" w:cs="Arial"/>
          <w:b/>
          <w:bCs/>
          <w:sz w:val="24"/>
          <w:szCs w:val="24"/>
        </w:rPr>
        <w:t xml:space="preserve">raha, </w:t>
      </w:r>
      <w:r w:rsidR="7591ACDA" w:rsidRPr="23899619">
        <w:rPr>
          <w:rFonts w:ascii="Arial" w:hAnsi="Arial" w:cs="Arial"/>
          <w:b/>
          <w:bCs/>
          <w:sz w:val="24"/>
          <w:szCs w:val="24"/>
        </w:rPr>
        <w:t>1</w:t>
      </w:r>
      <w:r w:rsidR="00CB0128">
        <w:rPr>
          <w:rFonts w:ascii="Arial" w:hAnsi="Arial" w:cs="Arial"/>
          <w:b/>
          <w:bCs/>
          <w:sz w:val="24"/>
          <w:szCs w:val="24"/>
        </w:rPr>
        <w:t>8</w:t>
      </w:r>
      <w:r w:rsidR="67FC0D3A" w:rsidRPr="23899619">
        <w:rPr>
          <w:rFonts w:ascii="Arial" w:hAnsi="Arial" w:cs="Arial"/>
          <w:b/>
          <w:bCs/>
          <w:sz w:val="24"/>
          <w:szCs w:val="24"/>
        </w:rPr>
        <w:t xml:space="preserve">. </w:t>
      </w:r>
      <w:r w:rsidR="7591ACDA" w:rsidRPr="23899619">
        <w:rPr>
          <w:rFonts w:ascii="Arial" w:hAnsi="Arial" w:cs="Arial"/>
          <w:b/>
          <w:bCs/>
          <w:sz w:val="24"/>
          <w:szCs w:val="24"/>
        </w:rPr>
        <w:t>října</w:t>
      </w:r>
      <w:r w:rsidR="67FC0D3A" w:rsidRPr="23899619">
        <w:rPr>
          <w:rFonts w:ascii="Arial" w:hAnsi="Arial" w:cs="Arial"/>
          <w:b/>
          <w:bCs/>
          <w:sz w:val="24"/>
          <w:szCs w:val="24"/>
        </w:rPr>
        <w:t xml:space="preserve"> 202</w:t>
      </w:r>
      <w:r w:rsidR="0944801E" w:rsidRPr="23899619">
        <w:rPr>
          <w:rFonts w:ascii="Arial" w:hAnsi="Arial" w:cs="Arial"/>
          <w:b/>
          <w:bCs/>
          <w:sz w:val="24"/>
          <w:szCs w:val="24"/>
        </w:rPr>
        <w:t>1</w:t>
      </w:r>
      <w:r w:rsidR="67FC0D3A" w:rsidRPr="23899619">
        <w:rPr>
          <w:rFonts w:ascii="Arial" w:hAnsi="Arial" w:cs="Arial"/>
          <w:b/>
          <w:bCs/>
          <w:sz w:val="24"/>
          <w:szCs w:val="24"/>
        </w:rPr>
        <w:t xml:space="preserve"> –</w:t>
      </w:r>
      <w:r w:rsidR="7591ACDA" w:rsidRPr="23899619">
        <w:rPr>
          <w:rFonts w:ascii="Arial" w:hAnsi="Arial" w:cs="Arial"/>
          <w:b/>
          <w:bCs/>
          <w:sz w:val="24"/>
          <w:szCs w:val="24"/>
        </w:rPr>
        <w:t xml:space="preserve"> Mezinárodní</w:t>
      </w:r>
      <w:r w:rsidR="67FC0D3A" w:rsidRPr="23899619">
        <w:rPr>
          <w:rFonts w:ascii="Arial" w:hAnsi="Arial" w:cs="Arial"/>
          <w:b/>
          <w:bCs/>
          <w:sz w:val="24"/>
          <w:szCs w:val="24"/>
        </w:rPr>
        <w:t xml:space="preserve"> </w:t>
      </w:r>
      <w:hyperlink r:id="rId9">
        <w:r w:rsidR="7591ACDA" w:rsidRPr="23899619">
          <w:rPr>
            <w:rStyle w:val="Hyperlink"/>
            <w:rFonts w:ascii="Arial" w:hAnsi="Arial" w:cs="Arial"/>
            <w:sz w:val="24"/>
            <w:szCs w:val="24"/>
          </w:rPr>
          <w:t>Konference Pěšky městem (peskymestem.cz)</w:t>
        </w:r>
      </w:hyperlink>
      <w:r w:rsidR="7591ACDA" w:rsidRPr="2389961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2C222057" w:rsidRPr="23899619">
        <w:rPr>
          <w:rFonts w:ascii="Arial" w:hAnsi="Arial" w:cs="Arial"/>
          <w:b/>
          <w:bCs/>
          <w:color w:val="000000" w:themeColor="text1"/>
          <w:sz w:val="24"/>
          <w:szCs w:val="24"/>
        </w:rPr>
        <w:t>se koná</w:t>
      </w:r>
      <w:r w:rsidR="7591ACDA" w:rsidRPr="23899619">
        <w:rPr>
          <w:rFonts w:ascii="Arial" w:hAnsi="Arial" w:cs="Arial"/>
          <w:b/>
          <w:bCs/>
          <w:sz w:val="24"/>
          <w:szCs w:val="24"/>
        </w:rPr>
        <w:t xml:space="preserve"> </w:t>
      </w:r>
      <w:r w:rsidR="7591ACDA" w:rsidRPr="23899619">
        <w:rPr>
          <w:rFonts w:ascii="Arial" w:hAnsi="Arial" w:cs="Arial"/>
          <w:b/>
          <w:bCs/>
          <w:sz w:val="24"/>
          <w:szCs w:val="24"/>
          <w:u w:val="single"/>
        </w:rPr>
        <w:t xml:space="preserve">21. </w:t>
      </w:r>
      <w:r w:rsidR="38F5BE81" w:rsidRPr="23899619">
        <w:rPr>
          <w:rFonts w:ascii="Arial" w:hAnsi="Arial" w:cs="Arial"/>
          <w:b/>
          <w:bCs/>
          <w:sz w:val="24"/>
          <w:szCs w:val="24"/>
          <w:u w:val="single"/>
        </w:rPr>
        <w:t>a</w:t>
      </w:r>
      <w:r w:rsidR="7591ACDA" w:rsidRPr="23899619">
        <w:rPr>
          <w:rFonts w:ascii="Arial" w:hAnsi="Arial" w:cs="Arial"/>
          <w:b/>
          <w:bCs/>
          <w:sz w:val="24"/>
          <w:szCs w:val="24"/>
          <w:u w:val="single"/>
        </w:rPr>
        <w:t xml:space="preserve"> 22. října</w:t>
      </w:r>
      <w:r w:rsidR="38F5BE81" w:rsidRPr="23899619">
        <w:rPr>
          <w:rFonts w:ascii="Arial" w:hAnsi="Arial" w:cs="Arial"/>
          <w:b/>
          <w:bCs/>
          <w:sz w:val="24"/>
          <w:szCs w:val="24"/>
          <w:u w:val="single"/>
        </w:rPr>
        <w:t xml:space="preserve"> 2021</w:t>
      </w:r>
      <w:r w:rsidR="7591ACDA" w:rsidRPr="23899619">
        <w:rPr>
          <w:rFonts w:ascii="Arial" w:hAnsi="Arial" w:cs="Arial"/>
          <w:b/>
          <w:bCs/>
          <w:sz w:val="24"/>
          <w:szCs w:val="24"/>
        </w:rPr>
        <w:t xml:space="preserve"> </w:t>
      </w:r>
      <w:r w:rsidR="2C222057" w:rsidRPr="23899619">
        <w:rPr>
          <w:rFonts w:ascii="Arial" w:hAnsi="Arial" w:cs="Arial"/>
          <w:b/>
          <w:bCs/>
          <w:sz w:val="24"/>
          <w:szCs w:val="24"/>
        </w:rPr>
        <w:t>v</w:t>
      </w:r>
      <w:r w:rsidR="7591ACDA" w:rsidRPr="23899619">
        <w:rPr>
          <w:rFonts w:ascii="Arial" w:hAnsi="Arial" w:cs="Arial"/>
          <w:b/>
          <w:bCs/>
          <w:sz w:val="24"/>
          <w:szCs w:val="24"/>
        </w:rPr>
        <w:t> </w:t>
      </w:r>
      <w:hyperlink r:id="rId10">
        <w:r w:rsidR="38F5BE81" w:rsidRPr="23899619">
          <w:rPr>
            <w:rStyle w:val="Hyperlink"/>
            <w:rFonts w:ascii="Arial" w:hAnsi="Arial" w:cs="Arial"/>
            <w:sz w:val="24"/>
            <w:szCs w:val="24"/>
          </w:rPr>
          <w:t>Centrum architektury a městského plánování (praha.camp)</w:t>
        </w:r>
      </w:hyperlink>
      <w:r w:rsidR="27CECF57" w:rsidRPr="23899619">
        <w:rPr>
          <w:rFonts w:ascii="Arial" w:hAnsi="Arial" w:cs="Arial"/>
          <w:b/>
          <w:bCs/>
          <w:sz w:val="24"/>
          <w:szCs w:val="24"/>
        </w:rPr>
        <w:t>. Na akci</w:t>
      </w:r>
      <w:r w:rsidR="38F5BE81" w:rsidRPr="23899619">
        <w:rPr>
          <w:rFonts w:ascii="Arial" w:hAnsi="Arial" w:cs="Arial"/>
          <w:b/>
          <w:bCs/>
          <w:sz w:val="24"/>
          <w:szCs w:val="24"/>
        </w:rPr>
        <w:t xml:space="preserve"> </w:t>
      </w:r>
      <w:r w:rsidR="7591ACDA" w:rsidRPr="23899619">
        <w:rPr>
          <w:rFonts w:ascii="Arial" w:hAnsi="Arial" w:cs="Arial"/>
          <w:b/>
          <w:bCs/>
          <w:sz w:val="24"/>
          <w:szCs w:val="24"/>
        </w:rPr>
        <w:t xml:space="preserve">vystoupí </w:t>
      </w:r>
      <w:r w:rsidR="38F5BE81" w:rsidRPr="23899619">
        <w:rPr>
          <w:rFonts w:ascii="Arial" w:hAnsi="Arial" w:cs="Arial"/>
          <w:b/>
          <w:bCs/>
          <w:sz w:val="24"/>
          <w:szCs w:val="24"/>
        </w:rPr>
        <w:t>odborníci</w:t>
      </w:r>
      <w:r w:rsidR="74F9B66F" w:rsidRPr="23899619">
        <w:rPr>
          <w:rFonts w:ascii="Arial" w:hAnsi="Arial" w:cs="Arial"/>
          <w:b/>
          <w:bCs/>
          <w:sz w:val="24"/>
          <w:szCs w:val="24"/>
        </w:rPr>
        <w:t>, kteří maj</w:t>
      </w:r>
      <w:r w:rsidR="497D583E" w:rsidRPr="23899619">
        <w:rPr>
          <w:rFonts w:ascii="Arial" w:hAnsi="Arial" w:cs="Arial"/>
          <w:b/>
          <w:bCs/>
          <w:sz w:val="24"/>
          <w:szCs w:val="24"/>
        </w:rPr>
        <w:t>í</w:t>
      </w:r>
      <w:r w:rsidR="74F9B66F" w:rsidRPr="23899619">
        <w:rPr>
          <w:rFonts w:ascii="Arial" w:hAnsi="Arial" w:cs="Arial"/>
          <w:b/>
          <w:bCs/>
          <w:sz w:val="24"/>
          <w:szCs w:val="24"/>
        </w:rPr>
        <w:t xml:space="preserve"> co říct k plánování veřejného prostoru měst i k organizaci dopravy</w:t>
      </w:r>
      <w:r w:rsidR="7591ACDA" w:rsidRPr="23899619">
        <w:rPr>
          <w:rFonts w:ascii="Arial" w:hAnsi="Arial" w:cs="Arial"/>
          <w:b/>
          <w:bCs/>
          <w:sz w:val="24"/>
          <w:szCs w:val="24"/>
        </w:rPr>
        <w:t xml:space="preserve">. </w:t>
      </w:r>
      <w:r w:rsidR="27CECF57" w:rsidRPr="23899619">
        <w:rPr>
          <w:rFonts w:ascii="Arial" w:hAnsi="Arial" w:cs="Arial"/>
          <w:b/>
          <w:bCs/>
          <w:sz w:val="24"/>
          <w:szCs w:val="24"/>
          <w:u w:val="single"/>
        </w:rPr>
        <w:t>CHŮZE</w:t>
      </w:r>
      <w:r w:rsidR="27CECF57" w:rsidRPr="23899619">
        <w:rPr>
          <w:rFonts w:ascii="Arial" w:hAnsi="Arial" w:cs="Arial"/>
          <w:b/>
          <w:bCs/>
          <w:sz w:val="24"/>
          <w:szCs w:val="24"/>
        </w:rPr>
        <w:t xml:space="preserve"> bude v</w:t>
      </w:r>
      <w:r w:rsidR="2C222057" w:rsidRPr="23899619">
        <w:rPr>
          <w:rFonts w:ascii="Arial" w:hAnsi="Arial" w:cs="Arial"/>
          <w:b/>
          <w:bCs/>
          <w:sz w:val="24"/>
          <w:szCs w:val="24"/>
        </w:rPr>
        <w:t> centru pozornosti</w:t>
      </w:r>
      <w:r w:rsidR="7591ACDA" w:rsidRPr="23899619">
        <w:rPr>
          <w:rFonts w:ascii="Arial" w:hAnsi="Arial" w:cs="Arial"/>
          <w:b/>
          <w:bCs/>
          <w:sz w:val="24"/>
          <w:szCs w:val="24"/>
        </w:rPr>
        <w:t xml:space="preserve"> </w:t>
      </w:r>
      <w:r w:rsidR="38F5BE81" w:rsidRPr="23899619">
        <w:rPr>
          <w:rFonts w:ascii="Arial" w:hAnsi="Arial" w:cs="Arial"/>
          <w:b/>
          <w:bCs/>
          <w:sz w:val="24"/>
          <w:szCs w:val="24"/>
        </w:rPr>
        <w:t xml:space="preserve">jako </w:t>
      </w:r>
      <w:r w:rsidR="38F5BE81" w:rsidRPr="23899619">
        <w:rPr>
          <w:rFonts w:ascii="Arial" w:hAnsi="Arial" w:cs="Arial"/>
          <w:b/>
          <w:bCs/>
          <w:sz w:val="24"/>
          <w:szCs w:val="24"/>
          <w:u w:val="single"/>
        </w:rPr>
        <w:t>nejlepší způsob dopravy na krátkou vzdálenost</w:t>
      </w:r>
      <w:r w:rsidR="2C222057" w:rsidRPr="23899619">
        <w:rPr>
          <w:rFonts w:ascii="Arial" w:hAnsi="Arial" w:cs="Arial"/>
          <w:b/>
          <w:bCs/>
          <w:sz w:val="24"/>
          <w:szCs w:val="24"/>
        </w:rPr>
        <w:t>. Organizace Pěšky městem</w:t>
      </w:r>
      <w:r w:rsidR="27CECF57" w:rsidRPr="23899619">
        <w:rPr>
          <w:rFonts w:ascii="Arial" w:hAnsi="Arial" w:cs="Arial"/>
          <w:b/>
          <w:bCs/>
          <w:sz w:val="24"/>
          <w:szCs w:val="24"/>
        </w:rPr>
        <w:t xml:space="preserve">, která konferenci </w:t>
      </w:r>
      <w:r w:rsidR="74F9B66F" w:rsidRPr="23899619">
        <w:rPr>
          <w:rFonts w:ascii="Arial" w:hAnsi="Arial" w:cs="Arial"/>
          <w:b/>
          <w:bCs/>
          <w:sz w:val="24"/>
          <w:szCs w:val="24"/>
        </w:rPr>
        <w:t>pořádá</w:t>
      </w:r>
      <w:r w:rsidR="27CECF57" w:rsidRPr="23899619">
        <w:rPr>
          <w:rFonts w:ascii="Arial" w:hAnsi="Arial" w:cs="Arial"/>
          <w:b/>
          <w:bCs/>
          <w:sz w:val="24"/>
          <w:szCs w:val="24"/>
        </w:rPr>
        <w:t>,</w:t>
      </w:r>
      <w:r w:rsidR="7591ACDA" w:rsidRPr="23899619">
        <w:rPr>
          <w:rFonts w:ascii="Arial" w:hAnsi="Arial" w:cs="Arial"/>
          <w:b/>
          <w:bCs/>
          <w:sz w:val="24"/>
          <w:szCs w:val="24"/>
        </w:rPr>
        <w:t xml:space="preserve"> </w:t>
      </w:r>
      <w:r w:rsidR="2C222057" w:rsidRPr="23899619">
        <w:rPr>
          <w:rFonts w:ascii="Arial" w:hAnsi="Arial" w:cs="Arial"/>
          <w:b/>
          <w:bCs/>
          <w:sz w:val="24"/>
          <w:szCs w:val="24"/>
        </w:rPr>
        <w:t xml:space="preserve">představí </w:t>
      </w:r>
      <w:r w:rsidR="2C222057" w:rsidRPr="23899619">
        <w:rPr>
          <w:rFonts w:ascii="Arial" w:hAnsi="Arial" w:cs="Arial"/>
          <w:b/>
          <w:bCs/>
          <w:sz w:val="24"/>
          <w:szCs w:val="24"/>
          <w:u w:val="single"/>
        </w:rPr>
        <w:t>téma pěší dopravy</w:t>
      </w:r>
      <w:r w:rsidR="7591ACDA" w:rsidRPr="23899619">
        <w:rPr>
          <w:rFonts w:ascii="Arial" w:hAnsi="Arial" w:cs="Arial"/>
          <w:b/>
          <w:bCs/>
          <w:sz w:val="24"/>
          <w:szCs w:val="24"/>
        </w:rPr>
        <w:t xml:space="preserve"> z různých </w:t>
      </w:r>
      <w:r w:rsidR="38F5BE81" w:rsidRPr="23899619">
        <w:rPr>
          <w:rFonts w:ascii="Arial" w:hAnsi="Arial" w:cs="Arial"/>
          <w:b/>
          <w:bCs/>
          <w:sz w:val="24"/>
          <w:szCs w:val="24"/>
        </w:rPr>
        <w:t xml:space="preserve">úhlů a </w:t>
      </w:r>
      <w:r w:rsidR="7591ACDA" w:rsidRPr="23899619">
        <w:rPr>
          <w:rFonts w:ascii="Arial" w:hAnsi="Arial" w:cs="Arial"/>
          <w:b/>
          <w:bCs/>
          <w:sz w:val="24"/>
          <w:szCs w:val="24"/>
        </w:rPr>
        <w:t>perspektiv. Příspěvky přednášejících přinesou pří</w:t>
      </w:r>
      <w:r w:rsidR="38F5BE81" w:rsidRPr="23899619">
        <w:rPr>
          <w:rFonts w:ascii="Arial" w:hAnsi="Arial" w:cs="Arial"/>
          <w:b/>
          <w:bCs/>
          <w:sz w:val="24"/>
          <w:szCs w:val="24"/>
        </w:rPr>
        <w:t>klady dobré praxe</w:t>
      </w:r>
      <w:r w:rsidR="7591ACDA" w:rsidRPr="23899619">
        <w:rPr>
          <w:rFonts w:ascii="Arial" w:hAnsi="Arial" w:cs="Arial"/>
          <w:b/>
          <w:bCs/>
          <w:sz w:val="24"/>
          <w:szCs w:val="24"/>
        </w:rPr>
        <w:t xml:space="preserve"> z českých měst</w:t>
      </w:r>
      <w:r w:rsidR="38F5BE81" w:rsidRPr="23899619">
        <w:rPr>
          <w:rFonts w:ascii="Arial" w:hAnsi="Arial" w:cs="Arial"/>
          <w:b/>
          <w:bCs/>
          <w:sz w:val="24"/>
          <w:szCs w:val="24"/>
        </w:rPr>
        <w:t xml:space="preserve"> i</w:t>
      </w:r>
      <w:r w:rsidR="7591ACDA" w:rsidRPr="23899619">
        <w:rPr>
          <w:rFonts w:ascii="Arial" w:hAnsi="Arial" w:cs="Arial"/>
          <w:b/>
          <w:bCs/>
          <w:sz w:val="24"/>
          <w:szCs w:val="24"/>
        </w:rPr>
        <w:t xml:space="preserve"> ze zahraničí. </w:t>
      </w:r>
      <w:r w:rsidR="2C222057" w:rsidRPr="23899619">
        <w:rPr>
          <w:rFonts w:ascii="Arial" w:hAnsi="Arial" w:cs="Arial"/>
          <w:b/>
          <w:bCs/>
          <w:sz w:val="24"/>
          <w:szCs w:val="24"/>
        </w:rPr>
        <w:t xml:space="preserve">Akci zahájí </w:t>
      </w:r>
      <w:r w:rsidR="2C222057" w:rsidRPr="23899619">
        <w:rPr>
          <w:rFonts w:ascii="Arial" w:hAnsi="Arial" w:cs="Arial"/>
          <w:b/>
          <w:bCs/>
          <w:sz w:val="24"/>
          <w:szCs w:val="24"/>
          <w:u w:val="single"/>
        </w:rPr>
        <w:t>Zdeněk Hřib, primátor Prahy</w:t>
      </w:r>
      <w:r w:rsidR="2C222057" w:rsidRPr="23899619">
        <w:rPr>
          <w:rFonts w:ascii="Arial" w:hAnsi="Arial" w:cs="Arial"/>
          <w:b/>
          <w:bCs/>
          <w:sz w:val="24"/>
          <w:szCs w:val="24"/>
        </w:rPr>
        <w:t xml:space="preserve">. </w:t>
      </w:r>
      <w:r w:rsidR="7591ACDA" w:rsidRPr="23899619">
        <w:rPr>
          <w:rFonts w:ascii="Arial" w:hAnsi="Arial" w:cs="Arial"/>
          <w:b/>
          <w:bCs/>
          <w:sz w:val="24"/>
          <w:szCs w:val="24"/>
        </w:rPr>
        <w:t>Záštitu</w:t>
      </w:r>
      <w:r w:rsidR="2C222057" w:rsidRPr="23899619">
        <w:rPr>
          <w:rFonts w:ascii="Arial" w:hAnsi="Arial" w:cs="Arial"/>
          <w:b/>
          <w:bCs/>
          <w:sz w:val="24"/>
          <w:szCs w:val="24"/>
        </w:rPr>
        <w:t xml:space="preserve"> </w:t>
      </w:r>
      <w:r w:rsidR="27CECF57" w:rsidRPr="23899619">
        <w:rPr>
          <w:rFonts w:ascii="Arial" w:hAnsi="Arial" w:cs="Arial"/>
          <w:b/>
          <w:bCs/>
          <w:sz w:val="24"/>
          <w:szCs w:val="24"/>
        </w:rPr>
        <w:t xml:space="preserve">nad mezinárodní konferencí </w:t>
      </w:r>
      <w:r w:rsidR="7591ACDA" w:rsidRPr="23899619">
        <w:rPr>
          <w:rFonts w:ascii="Arial" w:hAnsi="Arial" w:cs="Arial"/>
          <w:b/>
          <w:bCs/>
          <w:sz w:val="24"/>
          <w:szCs w:val="24"/>
        </w:rPr>
        <w:t>převzali hlavní město Praha a Institut plánování a rozvoj</w:t>
      </w:r>
      <w:r w:rsidR="4B125253" w:rsidRPr="23899619">
        <w:rPr>
          <w:rFonts w:ascii="Arial" w:hAnsi="Arial" w:cs="Arial"/>
          <w:b/>
          <w:bCs/>
          <w:sz w:val="24"/>
          <w:szCs w:val="24"/>
        </w:rPr>
        <w:t>e hl</w:t>
      </w:r>
      <w:r w:rsidR="4F56DE65" w:rsidRPr="23899619">
        <w:rPr>
          <w:rFonts w:ascii="Arial" w:hAnsi="Arial" w:cs="Arial"/>
          <w:b/>
          <w:bCs/>
          <w:sz w:val="24"/>
          <w:szCs w:val="24"/>
        </w:rPr>
        <w:t>avního</w:t>
      </w:r>
      <w:r w:rsidR="4B125253" w:rsidRPr="23899619">
        <w:rPr>
          <w:rFonts w:ascii="Arial" w:hAnsi="Arial" w:cs="Arial"/>
          <w:b/>
          <w:bCs/>
          <w:sz w:val="24"/>
          <w:szCs w:val="24"/>
        </w:rPr>
        <w:t xml:space="preserve"> m</w:t>
      </w:r>
      <w:r w:rsidR="364ADD11" w:rsidRPr="23899619">
        <w:rPr>
          <w:rFonts w:ascii="Arial" w:hAnsi="Arial" w:cs="Arial"/>
          <w:b/>
          <w:bCs/>
          <w:sz w:val="24"/>
          <w:szCs w:val="24"/>
        </w:rPr>
        <w:t>ěsta</w:t>
      </w:r>
      <w:r w:rsidR="4B125253" w:rsidRPr="23899619">
        <w:rPr>
          <w:rFonts w:ascii="Arial" w:hAnsi="Arial" w:cs="Arial"/>
          <w:b/>
          <w:bCs/>
          <w:sz w:val="24"/>
          <w:szCs w:val="24"/>
        </w:rPr>
        <w:t xml:space="preserve"> Prahy</w:t>
      </w:r>
      <w:r w:rsidR="7591ACDA" w:rsidRPr="23899619">
        <w:rPr>
          <w:rFonts w:ascii="Arial" w:hAnsi="Arial" w:cs="Arial"/>
          <w:b/>
          <w:bCs/>
          <w:sz w:val="24"/>
          <w:szCs w:val="24"/>
        </w:rPr>
        <w:t xml:space="preserve"> (IPR</w:t>
      </w:r>
      <w:r w:rsidR="2C222057" w:rsidRPr="23899619">
        <w:rPr>
          <w:rFonts w:ascii="Arial" w:hAnsi="Arial" w:cs="Arial"/>
          <w:b/>
          <w:bCs/>
          <w:sz w:val="24"/>
          <w:szCs w:val="24"/>
        </w:rPr>
        <w:t xml:space="preserve"> – </w:t>
      </w:r>
      <w:r w:rsidR="2C222057" w:rsidRPr="23899619">
        <w:rPr>
          <w:rStyle w:val="Hyperlink"/>
          <w:rFonts w:ascii="Arial" w:hAnsi="Arial" w:cs="Arial"/>
          <w:sz w:val="24"/>
          <w:szCs w:val="24"/>
        </w:rPr>
        <w:t>IPR www.iprpraha.cz</w:t>
      </w:r>
      <w:r w:rsidR="7591ACDA" w:rsidRPr="23899619">
        <w:rPr>
          <w:rFonts w:ascii="Arial" w:hAnsi="Arial" w:cs="Arial"/>
          <w:b/>
          <w:bCs/>
          <w:sz w:val="24"/>
          <w:szCs w:val="24"/>
        </w:rPr>
        <w:t>)</w:t>
      </w:r>
      <w:r w:rsidR="38F5BE81" w:rsidRPr="23899619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64D0880E" w14:textId="1D4DAFD9" w:rsidR="0060480A" w:rsidRPr="0069547A" w:rsidRDefault="7AD68BAE" w:rsidP="0069547A">
      <w:pPr>
        <w:pStyle w:val="CommentText"/>
        <w:rPr>
          <w:rFonts w:ascii="Arial" w:hAnsi="Arial" w:cs="Arial"/>
          <w:sz w:val="24"/>
          <w:szCs w:val="24"/>
        </w:rPr>
      </w:pPr>
      <w:r w:rsidRPr="23899619">
        <w:rPr>
          <w:rFonts w:ascii="Arial" w:hAnsi="Arial" w:cs="Arial"/>
          <w:sz w:val="24"/>
          <w:szCs w:val="24"/>
        </w:rPr>
        <w:t xml:space="preserve">Cílem konference je </w:t>
      </w:r>
      <w:r w:rsidR="27CECF57" w:rsidRPr="23899619">
        <w:rPr>
          <w:rFonts w:ascii="Arial" w:hAnsi="Arial" w:cs="Arial"/>
          <w:sz w:val="24"/>
          <w:szCs w:val="24"/>
        </w:rPr>
        <w:t>upozornit na</w:t>
      </w:r>
      <w:r w:rsidR="74F9B66F" w:rsidRPr="23899619">
        <w:rPr>
          <w:rFonts w:ascii="Arial" w:hAnsi="Arial" w:cs="Arial"/>
          <w:sz w:val="24"/>
          <w:szCs w:val="24"/>
        </w:rPr>
        <w:t xml:space="preserve"> skutečnost, že ve městech, kde se dobře chodí, se obyčejně i dobře žije</w:t>
      </w:r>
      <w:r w:rsidRPr="23899619">
        <w:rPr>
          <w:rFonts w:ascii="Arial" w:hAnsi="Arial" w:cs="Arial"/>
          <w:sz w:val="24"/>
          <w:szCs w:val="24"/>
        </w:rPr>
        <w:t xml:space="preserve">. Organizace </w:t>
      </w:r>
      <w:r w:rsidRPr="23899619">
        <w:rPr>
          <w:rFonts w:ascii="Arial" w:hAnsi="Arial" w:cs="Arial"/>
          <w:b/>
          <w:bCs/>
          <w:sz w:val="24"/>
          <w:szCs w:val="24"/>
        </w:rPr>
        <w:t>Pěšky městem</w:t>
      </w:r>
      <w:r w:rsidRPr="23899619">
        <w:rPr>
          <w:rFonts w:ascii="Arial" w:hAnsi="Arial" w:cs="Arial"/>
          <w:sz w:val="24"/>
          <w:szCs w:val="24"/>
        </w:rPr>
        <w:t xml:space="preserve"> </w:t>
      </w:r>
      <w:r w:rsidR="74F9B66F" w:rsidRPr="23899619">
        <w:rPr>
          <w:rFonts w:ascii="Arial" w:hAnsi="Arial" w:cs="Arial"/>
          <w:sz w:val="24"/>
          <w:szCs w:val="24"/>
        </w:rPr>
        <w:t xml:space="preserve">pracuje na </w:t>
      </w:r>
      <w:r w:rsidR="6E9A16A9" w:rsidRPr="23899619">
        <w:rPr>
          <w:rFonts w:ascii="Arial" w:hAnsi="Arial" w:cs="Arial"/>
          <w:sz w:val="24"/>
          <w:szCs w:val="24"/>
        </w:rPr>
        <w:t xml:space="preserve">tom, abychom </w:t>
      </w:r>
      <w:r w:rsidR="03E51E96" w:rsidRPr="23899619">
        <w:rPr>
          <w:rFonts w:ascii="Arial" w:hAnsi="Arial" w:cs="Arial"/>
          <w:sz w:val="24"/>
          <w:szCs w:val="24"/>
        </w:rPr>
        <w:t xml:space="preserve">všichni </w:t>
      </w:r>
      <w:r w:rsidR="6E9A16A9" w:rsidRPr="23899619">
        <w:rPr>
          <w:rFonts w:ascii="Arial" w:hAnsi="Arial" w:cs="Arial"/>
          <w:sz w:val="24"/>
          <w:szCs w:val="24"/>
        </w:rPr>
        <w:t>po městě mohli chodit bezpečně a pohodln</w:t>
      </w:r>
      <w:r w:rsidR="79928E44" w:rsidRPr="23899619">
        <w:rPr>
          <w:rFonts w:ascii="Arial" w:hAnsi="Arial" w:cs="Arial"/>
          <w:sz w:val="24"/>
          <w:szCs w:val="24"/>
        </w:rPr>
        <w:t>ě</w:t>
      </w:r>
      <w:r w:rsidR="74F9B66F" w:rsidRPr="23899619">
        <w:rPr>
          <w:rFonts w:ascii="Arial" w:hAnsi="Arial" w:cs="Arial"/>
          <w:sz w:val="24"/>
          <w:szCs w:val="24"/>
        </w:rPr>
        <w:t xml:space="preserve">, neboť právě </w:t>
      </w:r>
      <w:r w:rsidR="03CF4C32" w:rsidRPr="23899619">
        <w:rPr>
          <w:rFonts w:ascii="Arial" w:hAnsi="Arial" w:cs="Arial"/>
          <w:sz w:val="24"/>
          <w:szCs w:val="24"/>
          <w:u w:val="single"/>
        </w:rPr>
        <w:t>pěší doprava</w:t>
      </w:r>
      <w:r w:rsidR="74F9B66F" w:rsidRPr="23899619">
        <w:rPr>
          <w:rFonts w:ascii="Arial" w:hAnsi="Arial" w:cs="Arial"/>
          <w:sz w:val="24"/>
          <w:szCs w:val="24"/>
        </w:rPr>
        <w:t xml:space="preserve"> přináší městům i jejich obyvatelům řadu výhod</w:t>
      </w:r>
      <w:r w:rsidR="27CECF57" w:rsidRPr="23899619">
        <w:rPr>
          <w:rFonts w:ascii="Arial" w:hAnsi="Arial" w:cs="Arial"/>
          <w:sz w:val="24"/>
          <w:szCs w:val="24"/>
        </w:rPr>
        <w:t>:</w:t>
      </w:r>
      <w:r w:rsidRPr="23899619">
        <w:rPr>
          <w:rFonts w:ascii="Arial" w:hAnsi="Arial" w:cs="Arial"/>
          <w:sz w:val="24"/>
          <w:szCs w:val="24"/>
        </w:rPr>
        <w:t xml:space="preserve"> „</w:t>
      </w:r>
      <w:r w:rsidRPr="23899619">
        <w:rPr>
          <w:rFonts w:ascii="Arial" w:eastAsiaTheme="minorEastAsia" w:hAnsi="Arial" w:cs="Arial"/>
          <w:i/>
          <w:iCs/>
          <w:sz w:val="24"/>
          <w:szCs w:val="24"/>
        </w:rPr>
        <w:t xml:space="preserve">Chůze je nejpřirozenější pohyb vlastní každému člověku a chodcem je během dne každý z nás. Na konferenci se na ni chceme podívat jako na něco více než </w:t>
      </w:r>
      <w:r w:rsidR="00F315AF">
        <w:rPr>
          <w:rFonts w:ascii="Arial" w:eastAsiaTheme="minorEastAsia" w:hAnsi="Arial" w:cs="Arial"/>
          <w:i/>
          <w:iCs/>
          <w:sz w:val="24"/>
          <w:szCs w:val="24"/>
        </w:rPr>
        <w:t xml:space="preserve">jen na </w:t>
      </w:r>
      <w:r w:rsidRPr="23899619">
        <w:rPr>
          <w:rFonts w:ascii="Arial" w:eastAsiaTheme="minorEastAsia" w:hAnsi="Arial" w:cs="Arial"/>
          <w:i/>
          <w:iCs/>
          <w:sz w:val="24"/>
          <w:szCs w:val="24"/>
        </w:rPr>
        <w:t xml:space="preserve">pohyb. Chůze hraje ve městě též roli dopravy a pokud se ni budeme takto nahlížet, může být řešením pro mnoho současných problémů – ohřívání měst vlivem klimatických změn, nedostatek každodenního přirozeného pohybu, znečištěné ovzduší, zahlcenost měst nadměrnou automobilovou dopravou i parkujícími auty, nesamostatnost dětí či sociální izolace“, </w:t>
      </w:r>
      <w:r w:rsidRPr="23899619">
        <w:rPr>
          <w:rFonts w:ascii="Arial" w:eastAsiaTheme="minorEastAsia" w:hAnsi="Arial" w:cs="Arial"/>
          <w:sz w:val="24"/>
          <w:szCs w:val="24"/>
        </w:rPr>
        <w:t xml:space="preserve">přibližuje </w:t>
      </w:r>
      <w:r w:rsidRPr="23899619">
        <w:rPr>
          <w:rFonts w:ascii="Arial" w:eastAsiaTheme="minorEastAsia" w:hAnsi="Arial" w:cs="Arial"/>
          <w:b/>
          <w:bCs/>
          <w:sz w:val="24"/>
          <w:szCs w:val="24"/>
        </w:rPr>
        <w:t>Petra Syrová</w:t>
      </w:r>
      <w:r w:rsidRPr="23899619">
        <w:rPr>
          <w:rFonts w:ascii="Arial" w:eastAsiaTheme="minorEastAsia" w:hAnsi="Arial" w:cs="Arial"/>
          <w:sz w:val="24"/>
          <w:szCs w:val="24"/>
        </w:rPr>
        <w:t>, předsedkyně organizace Pěšky městem.</w:t>
      </w:r>
      <w:r w:rsidR="6703C697" w:rsidRPr="23899619"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026DD299" w14:textId="6379F3BA" w:rsidR="0060480A" w:rsidRDefault="00156307" w:rsidP="003F6219">
      <w:pPr>
        <w:rPr>
          <w:rFonts w:ascii="Arial" w:eastAsiaTheme="minorEastAsia" w:hAnsi="Arial" w:cs="Arial"/>
          <w:iCs/>
          <w:sz w:val="24"/>
          <w:szCs w:val="24"/>
        </w:rPr>
      </w:pPr>
      <w:r w:rsidRPr="003C5693">
        <w:rPr>
          <w:rFonts w:ascii="Arial" w:eastAsiaTheme="minorEastAsia" w:hAnsi="Arial" w:cs="Arial"/>
          <w:iCs/>
          <w:sz w:val="24"/>
          <w:szCs w:val="24"/>
        </w:rPr>
        <w:t xml:space="preserve">A právě </w:t>
      </w:r>
      <w:r w:rsidR="008D0ACE">
        <w:rPr>
          <w:rFonts w:ascii="Arial" w:eastAsiaTheme="minorEastAsia" w:hAnsi="Arial" w:cs="Arial"/>
          <w:iCs/>
          <w:sz w:val="24"/>
          <w:szCs w:val="24"/>
          <w:u w:val="single"/>
        </w:rPr>
        <w:t>prosperita</w:t>
      </w:r>
      <w:r w:rsidRPr="0060480A">
        <w:rPr>
          <w:rFonts w:ascii="Arial" w:eastAsiaTheme="minorEastAsia" w:hAnsi="Arial" w:cs="Arial"/>
          <w:iCs/>
          <w:sz w:val="24"/>
          <w:szCs w:val="24"/>
          <w:u w:val="single"/>
        </w:rPr>
        <w:t xml:space="preserve">, </w:t>
      </w:r>
      <w:r w:rsidRPr="00EB54AA">
        <w:rPr>
          <w:rFonts w:ascii="Arial" w:eastAsiaTheme="minorEastAsia" w:hAnsi="Arial" w:cs="Arial"/>
          <w:iCs/>
          <w:sz w:val="24"/>
          <w:szCs w:val="24"/>
          <w:u w:val="single"/>
        </w:rPr>
        <w:t>zdraví</w:t>
      </w:r>
      <w:r w:rsidR="008D0ACE">
        <w:rPr>
          <w:rFonts w:ascii="Arial" w:eastAsiaTheme="minorEastAsia" w:hAnsi="Arial" w:cs="Arial"/>
          <w:iCs/>
          <w:sz w:val="24"/>
          <w:szCs w:val="24"/>
          <w:u w:val="single"/>
        </w:rPr>
        <w:t xml:space="preserve"> fyzické i psychické</w:t>
      </w:r>
      <w:r w:rsidRPr="00EB54AA">
        <w:rPr>
          <w:rFonts w:ascii="Arial" w:eastAsiaTheme="minorEastAsia" w:hAnsi="Arial" w:cs="Arial"/>
          <w:iCs/>
          <w:sz w:val="24"/>
          <w:szCs w:val="24"/>
          <w:u w:val="single"/>
        </w:rPr>
        <w:t xml:space="preserve">, </w:t>
      </w:r>
      <w:r w:rsidR="008D0ACE">
        <w:rPr>
          <w:rFonts w:ascii="Arial" w:eastAsiaTheme="minorEastAsia" w:hAnsi="Arial" w:cs="Arial"/>
          <w:iCs/>
          <w:sz w:val="24"/>
          <w:szCs w:val="24"/>
          <w:u w:val="single"/>
        </w:rPr>
        <w:t xml:space="preserve">kvalita </w:t>
      </w:r>
      <w:r w:rsidRPr="00EB54AA">
        <w:rPr>
          <w:rFonts w:ascii="Arial" w:eastAsiaTheme="minorEastAsia" w:hAnsi="Arial" w:cs="Arial"/>
          <w:iCs/>
          <w:sz w:val="24"/>
          <w:szCs w:val="24"/>
          <w:u w:val="single"/>
        </w:rPr>
        <w:t>ovzduší</w:t>
      </w:r>
      <w:r w:rsidR="0060480A">
        <w:rPr>
          <w:rFonts w:ascii="Arial" w:eastAsiaTheme="minorEastAsia" w:hAnsi="Arial" w:cs="Arial"/>
          <w:iCs/>
          <w:sz w:val="24"/>
          <w:szCs w:val="24"/>
          <w:u w:val="single"/>
        </w:rPr>
        <w:t xml:space="preserve">, </w:t>
      </w:r>
      <w:r w:rsidR="008D0ACE">
        <w:rPr>
          <w:rFonts w:ascii="Arial" w:eastAsiaTheme="minorEastAsia" w:hAnsi="Arial" w:cs="Arial"/>
          <w:iCs/>
          <w:sz w:val="24"/>
          <w:szCs w:val="24"/>
          <w:u w:val="single"/>
        </w:rPr>
        <w:t xml:space="preserve">bezpečná a pohodlná </w:t>
      </w:r>
      <w:r w:rsidRPr="00EB54AA">
        <w:rPr>
          <w:rFonts w:ascii="Arial" w:eastAsiaTheme="minorEastAsia" w:hAnsi="Arial" w:cs="Arial"/>
          <w:iCs/>
          <w:sz w:val="24"/>
          <w:szCs w:val="24"/>
          <w:u w:val="single"/>
        </w:rPr>
        <w:t>dopravní infrastruktura</w:t>
      </w:r>
      <w:r w:rsidR="008D0ACE" w:rsidRPr="008D0ACE">
        <w:rPr>
          <w:rFonts w:ascii="Arial" w:eastAsiaTheme="minorEastAsia" w:hAnsi="Arial" w:cs="Arial"/>
          <w:iCs/>
          <w:sz w:val="24"/>
          <w:szCs w:val="24"/>
        </w:rPr>
        <w:t xml:space="preserve"> nebo </w:t>
      </w:r>
      <w:r w:rsidR="008D0ACE">
        <w:rPr>
          <w:rFonts w:ascii="Arial" w:eastAsiaTheme="minorEastAsia" w:hAnsi="Arial" w:cs="Arial"/>
          <w:iCs/>
          <w:sz w:val="24"/>
          <w:szCs w:val="24"/>
          <w:u w:val="single"/>
        </w:rPr>
        <w:t>komunitní a sociální rozvoj</w:t>
      </w:r>
      <w:r w:rsidR="00EB54AA" w:rsidRPr="00EB54AA">
        <w:rPr>
          <w:rFonts w:ascii="Arial" w:eastAsiaTheme="minorEastAsia" w:hAnsi="Arial" w:cs="Arial"/>
          <w:iCs/>
          <w:sz w:val="24"/>
          <w:szCs w:val="24"/>
          <w:u w:val="single"/>
        </w:rPr>
        <w:t xml:space="preserve"> </w:t>
      </w:r>
      <w:r w:rsidRPr="00EB54AA">
        <w:rPr>
          <w:rFonts w:ascii="Arial" w:eastAsiaTheme="minorEastAsia" w:hAnsi="Arial" w:cs="Arial"/>
          <w:iCs/>
          <w:sz w:val="24"/>
          <w:szCs w:val="24"/>
          <w:u w:val="single"/>
        </w:rPr>
        <w:t>měst</w:t>
      </w:r>
      <w:r w:rsidRPr="003C5693">
        <w:rPr>
          <w:rFonts w:ascii="Arial" w:eastAsiaTheme="minorEastAsia" w:hAnsi="Arial" w:cs="Arial"/>
          <w:iCs/>
          <w:sz w:val="24"/>
          <w:szCs w:val="24"/>
        </w:rPr>
        <w:t xml:space="preserve"> budou stěžejní</w:t>
      </w:r>
      <w:r w:rsidR="008D0ACE">
        <w:rPr>
          <w:rFonts w:ascii="Arial" w:eastAsiaTheme="minorEastAsia" w:hAnsi="Arial" w:cs="Arial"/>
          <w:iCs/>
          <w:sz w:val="24"/>
          <w:szCs w:val="24"/>
        </w:rPr>
        <w:t>mi</w:t>
      </w:r>
      <w:r w:rsidRPr="003C5693">
        <w:rPr>
          <w:rFonts w:ascii="Arial" w:eastAsiaTheme="minorEastAsia" w:hAnsi="Arial" w:cs="Arial"/>
          <w:iCs/>
          <w:sz w:val="24"/>
          <w:szCs w:val="24"/>
        </w:rPr>
        <w:t xml:space="preserve"> témat</w:t>
      </w:r>
      <w:r w:rsidR="008D0ACE">
        <w:rPr>
          <w:rFonts w:ascii="Arial" w:eastAsiaTheme="minorEastAsia" w:hAnsi="Arial" w:cs="Arial"/>
          <w:iCs/>
          <w:sz w:val="24"/>
          <w:szCs w:val="24"/>
        </w:rPr>
        <w:t>y konference</w:t>
      </w:r>
      <w:r w:rsidRPr="003C5693">
        <w:rPr>
          <w:rFonts w:ascii="Arial" w:eastAsiaTheme="minorEastAsia" w:hAnsi="Arial" w:cs="Arial"/>
          <w:iCs/>
          <w:sz w:val="24"/>
          <w:szCs w:val="24"/>
        </w:rPr>
        <w:t xml:space="preserve">. </w:t>
      </w:r>
    </w:p>
    <w:p w14:paraId="32BEC626" w14:textId="2B763B80" w:rsidR="003F6219" w:rsidRDefault="003F6219" w:rsidP="23899619">
      <w:pPr>
        <w:rPr>
          <w:rFonts w:ascii="Arial" w:eastAsiaTheme="minorEastAsia" w:hAnsi="Arial" w:cs="Arial"/>
          <w:sz w:val="24"/>
          <w:szCs w:val="24"/>
        </w:rPr>
      </w:pPr>
      <w:r w:rsidRPr="23899619">
        <w:rPr>
          <w:rFonts w:ascii="Arial" w:eastAsiaTheme="minorEastAsia" w:hAnsi="Arial" w:cs="Arial"/>
          <w:sz w:val="24"/>
          <w:szCs w:val="24"/>
        </w:rPr>
        <w:t>Prostor dostane</w:t>
      </w:r>
      <w:r w:rsidR="00156307" w:rsidRPr="23899619">
        <w:rPr>
          <w:rFonts w:ascii="Arial" w:eastAsiaTheme="minorEastAsia" w:hAnsi="Arial" w:cs="Arial"/>
          <w:sz w:val="24"/>
          <w:szCs w:val="24"/>
        </w:rPr>
        <w:t xml:space="preserve"> tzv. </w:t>
      </w:r>
      <w:r w:rsidR="00156307" w:rsidRPr="23899619">
        <w:rPr>
          <w:rFonts w:ascii="Arial" w:eastAsiaTheme="minorEastAsia" w:hAnsi="Arial" w:cs="Arial"/>
          <w:b/>
          <w:bCs/>
          <w:sz w:val="24"/>
          <w:szCs w:val="24"/>
        </w:rPr>
        <w:t>patnáctiminutové měst</w:t>
      </w:r>
      <w:r w:rsidRPr="23899619">
        <w:rPr>
          <w:rFonts w:ascii="Arial" w:eastAsiaTheme="minorEastAsia" w:hAnsi="Arial" w:cs="Arial"/>
          <w:b/>
          <w:bCs/>
          <w:sz w:val="24"/>
          <w:szCs w:val="24"/>
        </w:rPr>
        <w:t>o</w:t>
      </w:r>
      <w:r w:rsidRPr="23899619">
        <w:rPr>
          <w:rFonts w:ascii="Arial" w:eastAsiaTheme="minorEastAsia" w:hAnsi="Arial" w:cs="Arial"/>
          <w:sz w:val="24"/>
          <w:szCs w:val="24"/>
        </w:rPr>
        <w:t>.</w:t>
      </w:r>
      <w:r w:rsidR="00156307" w:rsidRPr="23899619">
        <w:rPr>
          <w:rFonts w:ascii="Arial" w:eastAsiaTheme="minorEastAsia" w:hAnsi="Arial" w:cs="Arial"/>
          <w:sz w:val="24"/>
          <w:szCs w:val="24"/>
        </w:rPr>
        <w:t xml:space="preserve"> </w:t>
      </w:r>
      <w:r w:rsidRPr="23899619">
        <w:rPr>
          <w:rFonts w:ascii="Arial" w:eastAsiaTheme="minorEastAsia" w:hAnsi="Arial" w:cs="Arial"/>
          <w:sz w:val="24"/>
          <w:szCs w:val="24"/>
        </w:rPr>
        <w:t>A</w:t>
      </w:r>
      <w:r w:rsidR="00156307" w:rsidRPr="23899619">
        <w:rPr>
          <w:rFonts w:ascii="Arial" w:eastAsiaTheme="minorEastAsia" w:hAnsi="Arial" w:cs="Arial"/>
          <w:sz w:val="24"/>
          <w:szCs w:val="24"/>
        </w:rPr>
        <w:t xml:space="preserve">utorem </w:t>
      </w:r>
      <w:r w:rsidRPr="23899619">
        <w:rPr>
          <w:rFonts w:ascii="Arial" w:eastAsiaTheme="minorEastAsia" w:hAnsi="Arial" w:cs="Arial"/>
          <w:sz w:val="24"/>
          <w:szCs w:val="24"/>
        </w:rPr>
        <w:t xml:space="preserve">tohoto konceptu </w:t>
      </w:r>
      <w:r w:rsidR="00156307" w:rsidRPr="23899619">
        <w:rPr>
          <w:rFonts w:ascii="Arial" w:eastAsiaTheme="minorEastAsia" w:hAnsi="Arial" w:cs="Arial"/>
          <w:sz w:val="24"/>
          <w:szCs w:val="24"/>
        </w:rPr>
        <w:t xml:space="preserve">je </w:t>
      </w:r>
      <w:r w:rsidR="00156307" w:rsidRPr="23899619">
        <w:rPr>
          <w:rFonts w:ascii="Arial" w:eastAsiaTheme="minorEastAsia" w:hAnsi="Arial" w:cs="Arial"/>
          <w:b/>
          <w:bCs/>
          <w:sz w:val="24"/>
          <w:szCs w:val="24"/>
        </w:rPr>
        <w:t>prof</w:t>
      </w:r>
      <w:r w:rsidR="0060480A" w:rsidRPr="23899619">
        <w:rPr>
          <w:rFonts w:ascii="Arial" w:eastAsiaTheme="minorEastAsia" w:hAnsi="Arial" w:cs="Arial"/>
          <w:b/>
          <w:bCs/>
          <w:sz w:val="24"/>
          <w:szCs w:val="24"/>
        </w:rPr>
        <w:t>esor</w:t>
      </w:r>
      <w:r w:rsidR="00156307" w:rsidRPr="23899619">
        <w:rPr>
          <w:rFonts w:ascii="Arial" w:eastAsiaTheme="minorEastAsia" w:hAnsi="Arial" w:cs="Arial"/>
          <w:sz w:val="24"/>
          <w:szCs w:val="24"/>
        </w:rPr>
        <w:t xml:space="preserve"> </w:t>
      </w:r>
      <w:r w:rsidR="00156307" w:rsidRPr="23899619">
        <w:rPr>
          <w:rFonts w:ascii="Arial" w:eastAsiaTheme="minorEastAsia" w:hAnsi="Arial" w:cs="Arial"/>
          <w:b/>
          <w:bCs/>
          <w:sz w:val="24"/>
          <w:szCs w:val="24"/>
        </w:rPr>
        <w:t>Carlos Moreno</w:t>
      </w:r>
      <w:r w:rsidR="00156307" w:rsidRPr="23899619">
        <w:rPr>
          <w:rFonts w:ascii="Arial" w:eastAsiaTheme="minorEastAsia" w:hAnsi="Arial" w:cs="Arial"/>
          <w:sz w:val="24"/>
          <w:szCs w:val="24"/>
        </w:rPr>
        <w:t xml:space="preserve">, francouzský vědec a poradce pro </w:t>
      </w:r>
      <w:r w:rsidR="00156307" w:rsidRPr="23899619">
        <w:rPr>
          <w:rFonts w:ascii="Arial" w:eastAsiaTheme="minorEastAsia" w:hAnsi="Arial" w:cs="Arial"/>
          <w:b/>
          <w:bCs/>
          <w:sz w:val="24"/>
          <w:szCs w:val="24"/>
        </w:rPr>
        <w:t>Smart Cities</w:t>
      </w:r>
      <w:r w:rsidR="00156307" w:rsidRPr="23899619">
        <w:rPr>
          <w:rFonts w:ascii="Arial" w:eastAsiaTheme="minorEastAsia" w:hAnsi="Arial" w:cs="Arial"/>
          <w:sz w:val="24"/>
          <w:szCs w:val="24"/>
        </w:rPr>
        <w:t xml:space="preserve"> starostky Paříže </w:t>
      </w:r>
      <w:r w:rsidR="00156307" w:rsidRPr="23899619">
        <w:rPr>
          <w:rFonts w:ascii="Arial" w:eastAsiaTheme="minorEastAsia" w:hAnsi="Arial" w:cs="Arial"/>
          <w:b/>
          <w:bCs/>
          <w:sz w:val="24"/>
          <w:szCs w:val="24"/>
        </w:rPr>
        <w:t>Anne Hidalgo</w:t>
      </w:r>
      <w:r w:rsidR="00156307" w:rsidRPr="23899619">
        <w:rPr>
          <w:rFonts w:ascii="Arial" w:eastAsiaTheme="minorEastAsia" w:hAnsi="Arial" w:cs="Arial"/>
          <w:sz w:val="24"/>
          <w:szCs w:val="24"/>
        </w:rPr>
        <w:t xml:space="preserve">. Podle něj je </w:t>
      </w:r>
      <w:r w:rsidR="0060480A" w:rsidRPr="23899619">
        <w:rPr>
          <w:rFonts w:ascii="Arial" w:eastAsiaTheme="minorEastAsia" w:hAnsi="Arial" w:cs="Arial"/>
          <w:sz w:val="24"/>
          <w:szCs w:val="24"/>
        </w:rPr>
        <w:t xml:space="preserve">pro obyvatele měst </w:t>
      </w:r>
      <w:r w:rsidR="00156307" w:rsidRPr="23899619">
        <w:rPr>
          <w:rFonts w:ascii="Arial" w:eastAsiaTheme="minorEastAsia" w:hAnsi="Arial" w:cs="Arial"/>
          <w:sz w:val="24"/>
          <w:szCs w:val="24"/>
        </w:rPr>
        <w:t>výhodné žít ve městě krátkých vzdáleností</w:t>
      </w:r>
      <w:r w:rsidR="00EB54AA" w:rsidRPr="23899619">
        <w:rPr>
          <w:rFonts w:ascii="Arial" w:eastAsiaTheme="minorEastAsia" w:hAnsi="Arial" w:cs="Arial"/>
          <w:sz w:val="24"/>
          <w:szCs w:val="24"/>
        </w:rPr>
        <w:t>, kde</w:t>
      </w:r>
      <w:r w:rsidR="00156307" w:rsidRPr="23899619">
        <w:rPr>
          <w:rFonts w:ascii="Arial" w:eastAsiaTheme="minorEastAsia" w:hAnsi="Arial" w:cs="Arial"/>
          <w:sz w:val="24"/>
          <w:szCs w:val="24"/>
        </w:rPr>
        <w:t xml:space="preserve"> vše podstatné </w:t>
      </w:r>
      <w:r w:rsidRPr="23899619">
        <w:rPr>
          <w:rFonts w:ascii="Arial" w:eastAsiaTheme="minorEastAsia" w:hAnsi="Arial" w:cs="Arial"/>
          <w:sz w:val="24"/>
          <w:szCs w:val="24"/>
        </w:rPr>
        <w:t>(</w:t>
      </w:r>
      <w:r w:rsidR="00156307" w:rsidRPr="23899619">
        <w:rPr>
          <w:rFonts w:ascii="Arial" w:eastAsiaTheme="minorEastAsia" w:hAnsi="Arial" w:cs="Arial"/>
          <w:sz w:val="24"/>
          <w:szCs w:val="24"/>
        </w:rPr>
        <w:t>škola, úřady nebo služby</w:t>
      </w:r>
      <w:r w:rsidRPr="23899619">
        <w:rPr>
          <w:rFonts w:ascii="Arial" w:eastAsiaTheme="minorEastAsia" w:hAnsi="Arial" w:cs="Arial"/>
          <w:sz w:val="24"/>
          <w:szCs w:val="24"/>
        </w:rPr>
        <w:t>)</w:t>
      </w:r>
      <w:r w:rsidR="00156307" w:rsidRPr="23899619">
        <w:rPr>
          <w:rFonts w:ascii="Arial" w:eastAsiaTheme="minorEastAsia" w:hAnsi="Arial" w:cs="Arial"/>
          <w:sz w:val="24"/>
          <w:szCs w:val="24"/>
        </w:rPr>
        <w:t xml:space="preserve"> je </w:t>
      </w:r>
      <w:r w:rsidR="0060480A" w:rsidRPr="23899619">
        <w:rPr>
          <w:rFonts w:ascii="Arial" w:eastAsiaTheme="minorEastAsia" w:hAnsi="Arial" w:cs="Arial"/>
          <w:sz w:val="24"/>
          <w:szCs w:val="24"/>
        </w:rPr>
        <w:t>dostupné</w:t>
      </w:r>
      <w:r w:rsidRPr="23899619">
        <w:rPr>
          <w:rFonts w:ascii="Arial" w:eastAsiaTheme="minorEastAsia" w:hAnsi="Arial" w:cs="Arial"/>
          <w:sz w:val="24"/>
          <w:szCs w:val="24"/>
        </w:rPr>
        <w:t xml:space="preserve"> maximálně </w:t>
      </w:r>
      <w:r w:rsidR="00156307" w:rsidRPr="23899619">
        <w:rPr>
          <w:rFonts w:ascii="Arial" w:eastAsiaTheme="minorEastAsia" w:hAnsi="Arial" w:cs="Arial"/>
          <w:sz w:val="24"/>
          <w:szCs w:val="24"/>
        </w:rPr>
        <w:t>čtvrt hodiny chůze nebo jízdy na kole od místa bydliště.</w:t>
      </w:r>
    </w:p>
    <w:p w14:paraId="098F6130" w14:textId="043F9DFF" w:rsidR="003F6219" w:rsidRPr="003C5693" w:rsidRDefault="5E0CC988" w:rsidP="23899619">
      <w:pPr>
        <w:rPr>
          <w:rFonts w:ascii="Arial" w:eastAsiaTheme="minorEastAsia" w:hAnsi="Arial" w:cs="Arial"/>
          <w:sz w:val="24"/>
          <w:szCs w:val="24"/>
        </w:rPr>
      </w:pPr>
      <w:r w:rsidRPr="16199DFF">
        <w:rPr>
          <w:rFonts w:ascii="Arial" w:eastAsiaTheme="minorEastAsia" w:hAnsi="Arial" w:cs="Arial"/>
          <w:sz w:val="24"/>
          <w:szCs w:val="24"/>
          <w:u w:val="single"/>
        </w:rPr>
        <w:t>Inspirativní postupy</w:t>
      </w:r>
      <w:r w:rsidRPr="16199DFF">
        <w:rPr>
          <w:rFonts w:ascii="Arial" w:eastAsiaTheme="minorEastAsia" w:hAnsi="Arial" w:cs="Arial"/>
          <w:sz w:val="24"/>
          <w:szCs w:val="24"/>
        </w:rPr>
        <w:t xml:space="preserve"> pro zpřístupňování městského prostoru chodcům a zklidňování dopravy prosazují evropské metropole Paříž, Vídeň nebo Berlín. Na toto téma promluví </w:t>
      </w:r>
      <w:r w:rsidRPr="16199DFF">
        <w:rPr>
          <w:rFonts w:ascii="Arial" w:eastAsiaTheme="minorEastAsia" w:hAnsi="Arial" w:cs="Arial"/>
          <w:b/>
          <w:bCs/>
          <w:sz w:val="24"/>
          <w:szCs w:val="24"/>
        </w:rPr>
        <w:t>Petra Jens</w:t>
      </w:r>
      <w:r w:rsidRPr="16199DFF">
        <w:rPr>
          <w:rFonts w:ascii="Arial" w:eastAsiaTheme="minorEastAsia" w:hAnsi="Arial" w:cs="Arial"/>
          <w:sz w:val="24"/>
          <w:szCs w:val="24"/>
        </w:rPr>
        <w:t xml:space="preserve"> z Agentury pro městskou mobilitu města Vídeň. Právě Vídeň se</w:t>
      </w:r>
      <w:r w:rsidR="27CECF57" w:rsidRPr="16199DFF">
        <w:rPr>
          <w:rFonts w:ascii="Arial" w:eastAsiaTheme="minorEastAsia" w:hAnsi="Arial" w:cs="Arial"/>
          <w:sz w:val="24"/>
          <w:szCs w:val="24"/>
        </w:rPr>
        <w:t xml:space="preserve"> pravidelně</w:t>
      </w:r>
      <w:r w:rsidRPr="16199DFF">
        <w:rPr>
          <w:rFonts w:ascii="Arial" w:eastAsiaTheme="minorEastAsia" w:hAnsi="Arial" w:cs="Arial"/>
          <w:sz w:val="24"/>
          <w:szCs w:val="24"/>
        </w:rPr>
        <w:t xml:space="preserve"> umisťuje na předních příčkách celosvětové ankety o nejlepší město pro život.</w:t>
      </w:r>
      <w:r w:rsidR="0CA6C345" w:rsidRPr="16199DFF">
        <w:rPr>
          <w:rFonts w:ascii="Arial" w:eastAsiaTheme="minorEastAsia" w:hAnsi="Arial" w:cs="Arial"/>
          <w:sz w:val="24"/>
          <w:szCs w:val="24"/>
        </w:rPr>
        <w:t xml:space="preserve"> J</w:t>
      </w:r>
      <w:r w:rsidRPr="16199DFF">
        <w:rPr>
          <w:rFonts w:ascii="Arial" w:eastAsiaTheme="minorEastAsia" w:hAnsi="Arial" w:cs="Arial"/>
          <w:sz w:val="24"/>
          <w:szCs w:val="24"/>
        </w:rPr>
        <w:t xml:space="preserve">ak tvořit </w:t>
      </w:r>
      <w:r w:rsidRPr="16199DFF">
        <w:rPr>
          <w:rFonts w:ascii="Arial" w:eastAsiaTheme="minorEastAsia" w:hAnsi="Arial" w:cs="Arial"/>
          <w:sz w:val="24"/>
          <w:szCs w:val="24"/>
          <w:u w:val="single"/>
        </w:rPr>
        <w:t>města vstřícná pro chodce</w:t>
      </w:r>
      <w:r w:rsidRPr="16199DFF">
        <w:rPr>
          <w:rFonts w:ascii="Arial" w:eastAsiaTheme="minorEastAsia" w:hAnsi="Arial" w:cs="Arial"/>
          <w:sz w:val="24"/>
          <w:szCs w:val="24"/>
        </w:rPr>
        <w:t xml:space="preserve">, představí </w:t>
      </w:r>
      <w:r w:rsidRPr="16199DFF">
        <w:rPr>
          <w:rFonts w:ascii="Arial" w:eastAsiaTheme="minorEastAsia" w:hAnsi="Arial" w:cs="Arial"/>
          <w:b/>
          <w:bCs/>
          <w:sz w:val="24"/>
          <w:szCs w:val="24"/>
        </w:rPr>
        <w:t>Jim Walker</w:t>
      </w:r>
      <w:r w:rsidRPr="16199DFF">
        <w:rPr>
          <w:rFonts w:ascii="Arial" w:eastAsiaTheme="minorEastAsia" w:hAnsi="Arial" w:cs="Arial"/>
          <w:sz w:val="24"/>
          <w:szCs w:val="24"/>
        </w:rPr>
        <w:t xml:space="preserve"> z Velké Británie, zakladatel organizace </w:t>
      </w:r>
      <w:r w:rsidRPr="16199DFF">
        <w:rPr>
          <w:rFonts w:ascii="Arial" w:eastAsiaTheme="minorEastAsia" w:hAnsi="Arial" w:cs="Arial"/>
          <w:b/>
          <w:bCs/>
          <w:sz w:val="24"/>
          <w:szCs w:val="24"/>
        </w:rPr>
        <w:t>Walk 21</w:t>
      </w:r>
      <w:r w:rsidR="00F315AF">
        <w:rPr>
          <w:rFonts w:ascii="Arial" w:eastAsiaTheme="minorEastAsia" w:hAnsi="Arial" w:cs="Arial"/>
          <w:sz w:val="24"/>
          <w:szCs w:val="24"/>
        </w:rPr>
        <w:t>.</w:t>
      </w:r>
      <w:r w:rsidR="464096AF" w:rsidRPr="16199DFF">
        <w:rPr>
          <w:rFonts w:ascii="Arial" w:eastAsiaTheme="minorEastAsia" w:hAnsi="Arial" w:cs="Arial"/>
          <w:sz w:val="24"/>
          <w:szCs w:val="24"/>
        </w:rPr>
        <w:t xml:space="preserve"> </w:t>
      </w:r>
      <w:r w:rsidR="00F315AF">
        <w:rPr>
          <w:rFonts w:ascii="Arial" w:eastAsiaTheme="minorEastAsia" w:hAnsi="Arial" w:cs="Arial"/>
          <w:sz w:val="24"/>
          <w:szCs w:val="24"/>
        </w:rPr>
        <w:t>Ta</w:t>
      </w:r>
      <w:r w:rsidR="464096AF" w:rsidRPr="16199DFF">
        <w:rPr>
          <w:rFonts w:ascii="Arial" w:eastAsiaTheme="minorEastAsia" w:hAnsi="Arial" w:cs="Arial"/>
          <w:sz w:val="24"/>
          <w:szCs w:val="24"/>
        </w:rPr>
        <w:t xml:space="preserve"> na každoročních konferencích představuje nejnovější trendy v oblasti</w:t>
      </w:r>
      <w:r w:rsidR="1398FB31" w:rsidRPr="16199DFF">
        <w:rPr>
          <w:rFonts w:ascii="Arial" w:eastAsiaTheme="minorEastAsia" w:hAnsi="Arial" w:cs="Arial"/>
          <w:sz w:val="24"/>
          <w:szCs w:val="24"/>
        </w:rPr>
        <w:t xml:space="preserve"> podpory</w:t>
      </w:r>
      <w:r w:rsidR="464096AF" w:rsidRPr="16199DFF">
        <w:rPr>
          <w:rFonts w:ascii="Arial" w:eastAsiaTheme="minorEastAsia" w:hAnsi="Arial" w:cs="Arial"/>
          <w:sz w:val="24"/>
          <w:szCs w:val="24"/>
        </w:rPr>
        <w:t xml:space="preserve"> pěší dopravy a </w:t>
      </w:r>
      <w:r w:rsidR="234E2E8B" w:rsidRPr="16199DFF">
        <w:rPr>
          <w:rFonts w:ascii="Arial" w:eastAsiaTheme="minorEastAsia" w:hAnsi="Arial" w:cs="Arial"/>
          <w:sz w:val="24"/>
          <w:szCs w:val="24"/>
        </w:rPr>
        <w:t>pomáhá městům po celém svět</w:t>
      </w:r>
      <w:r w:rsidR="00F315AF">
        <w:rPr>
          <w:rFonts w:ascii="Arial" w:eastAsiaTheme="minorEastAsia" w:hAnsi="Arial" w:cs="Arial"/>
          <w:sz w:val="24"/>
          <w:szCs w:val="24"/>
        </w:rPr>
        <w:t>ě</w:t>
      </w:r>
      <w:r w:rsidR="234E2E8B" w:rsidRPr="16199DFF">
        <w:rPr>
          <w:rFonts w:ascii="Arial" w:eastAsiaTheme="minorEastAsia" w:hAnsi="Arial" w:cs="Arial"/>
          <w:sz w:val="24"/>
          <w:szCs w:val="24"/>
        </w:rPr>
        <w:t xml:space="preserve"> vytvářet prostředí vstřícné chůzi</w:t>
      </w:r>
      <w:r w:rsidRPr="16199DFF">
        <w:rPr>
          <w:rFonts w:ascii="Arial" w:eastAsiaTheme="minorEastAsia" w:hAnsi="Arial" w:cs="Arial"/>
          <w:sz w:val="24"/>
          <w:szCs w:val="24"/>
        </w:rPr>
        <w:t>.</w:t>
      </w:r>
      <w:r w:rsidR="7A525FEC" w:rsidRPr="23899619">
        <w:rPr>
          <w:rFonts w:ascii="Arial" w:eastAsiaTheme="minorEastAsia" w:hAnsi="Arial" w:cs="Arial"/>
          <w:sz w:val="24"/>
          <w:szCs w:val="24"/>
        </w:rPr>
        <w:t xml:space="preserve"> Organizace Walk21 stojí za</w:t>
      </w:r>
      <w:r w:rsidR="712D77B1" w:rsidRPr="16199DFF">
        <w:rPr>
          <w:rFonts w:ascii="Arial" w:eastAsiaTheme="minorEastAsia" w:hAnsi="Arial" w:cs="Arial"/>
          <w:sz w:val="24"/>
          <w:szCs w:val="24"/>
        </w:rPr>
        <w:t xml:space="preserve"> </w:t>
      </w:r>
      <w:hyperlink r:id="rId11" w:history="1">
        <w:r w:rsidR="00FE47A1" w:rsidRPr="00FE47A1">
          <w:rPr>
            <w:rStyle w:val="Hyperlink"/>
            <w:rFonts w:ascii="Arial" w:hAnsi="Arial" w:cs="Arial"/>
            <w:sz w:val="24"/>
            <w:szCs w:val="24"/>
          </w:rPr>
          <w:t>International Charter for Walking - Walk21</w:t>
        </w:r>
      </w:hyperlink>
      <w:r w:rsidR="712D77B1" w:rsidRPr="23899619">
        <w:rPr>
          <w:rFonts w:ascii="Arial" w:eastAsia="Arial" w:hAnsi="Arial" w:cs="Arial"/>
          <w:sz w:val="24"/>
          <w:szCs w:val="24"/>
        </w:rPr>
        <w:t xml:space="preserve"> </w:t>
      </w:r>
      <w:r w:rsidR="00FE47A1">
        <w:rPr>
          <w:rFonts w:ascii="Arial" w:eastAsia="Arial" w:hAnsi="Arial" w:cs="Arial"/>
          <w:sz w:val="24"/>
          <w:szCs w:val="24"/>
        </w:rPr>
        <w:t>(</w:t>
      </w:r>
      <w:r w:rsidR="00FE47A1" w:rsidRPr="00FE47A1">
        <w:rPr>
          <w:rFonts w:ascii="Arial" w:hAnsi="Arial" w:cs="Arial"/>
          <w:sz w:val="24"/>
          <w:szCs w:val="24"/>
        </w:rPr>
        <w:t>Mezinárodní chart</w:t>
      </w:r>
      <w:r w:rsidR="00FE47A1">
        <w:rPr>
          <w:rFonts w:ascii="Arial" w:hAnsi="Arial" w:cs="Arial"/>
          <w:sz w:val="24"/>
          <w:szCs w:val="24"/>
        </w:rPr>
        <w:t>a</w:t>
      </w:r>
      <w:r w:rsidR="00FE47A1" w:rsidRPr="00FE47A1">
        <w:rPr>
          <w:rFonts w:ascii="Arial" w:hAnsi="Arial" w:cs="Arial"/>
          <w:sz w:val="24"/>
          <w:szCs w:val="24"/>
        </w:rPr>
        <w:t xml:space="preserve"> chůze</w:t>
      </w:r>
      <w:r w:rsidR="00FE47A1">
        <w:rPr>
          <w:rFonts w:ascii="Arial" w:hAnsi="Arial" w:cs="Arial"/>
          <w:sz w:val="24"/>
          <w:szCs w:val="24"/>
        </w:rPr>
        <w:t>)</w:t>
      </w:r>
      <w:r w:rsidR="7A525FEC" w:rsidRPr="16199DFF">
        <w:rPr>
          <w:rFonts w:ascii="Arial" w:eastAsiaTheme="minorEastAsia" w:hAnsi="Arial" w:cs="Arial"/>
          <w:sz w:val="24"/>
          <w:szCs w:val="24"/>
        </w:rPr>
        <w:t xml:space="preserve">, ke které se </w:t>
      </w:r>
      <w:r w:rsidR="00FE47A1">
        <w:rPr>
          <w:rFonts w:ascii="Arial" w:eastAsiaTheme="minorEastAsia" w:hAnsi="Arial" w:cs="Arial"/>
          <w:sz w:val="24"/>
          <w:szCs w:val="24"/>
        </w:rPr>
        <w:t xml:space="preserve">už </w:t>
      </w:r>
      <w:r w:rsidR="7A525FEC" w:rsidRPr="16199DFF">
        <w:rPr>
          <w:rFonts w:ascii="Arial" w:eastAsiaTheme="minorEastAsia" w:hAnsi="Arial" w:cs="Arial"/>
          <w:sz w:val="24"/>
          <w:szCs w:val="24"/>
        </w:rPr>
        <w:t>připojily tisíce lidí z</w:t>
      </w:r>
      <w:r w:rsidR="00FE47A1">
        <w:rPr>
          <w:rFonts w:ascii="Arial" w:eastAsiaTheme="minorEastAsia" w:hAnsi="Arial" w:cs="Arial"/>
          <w:sz w:val="24"/>
          <w:szCs w:val="24"/>
        </w:rPr>
        <w:t> téměř stovky</w:t>
      </w:r>
      <w:r w:rsidR="7A525FEC" w:rsidRPr="16199DFF">
        <w:rPr>
          <w:rFonts w:ascii="Arial" w:eastAsiaTheme="minorEastAsia" w:hAnsi="Arial" w:cs="Arial"/>
          <w:sz w:val="24"/>
          <w:szCs w:val="24"/>
        </w:rPr>
        <w:t xml:space="preserve"> zemí všech kontinentů.</w:t>
      </w:r>
    </w:p>
    <w:p w14:paraId="3A1B888F" w14:textId="1C1C9761" w:rsidR="003F6219" w:rsidRPr="003C5693" w:rsidRDefault="003F6219" w:rsidP="23899619">
      <w:pPr>
        <w:rPr>
          <w:rFonts w:ascii="Arial" w:eastAsiaTheme="minorEastAsia" w:hAnsi="Arial" w:cs="Arial"/>
          <w:sz w:val="24"/>
          <w:szCs w:val="24"/>
        </w:rPr>
      </w:pPr>
      <w:r w:rsidRPr="23899619">
        <w:rPr>
          <w:rFonts w:ascii="Arial" w:eastAsiaTheme="minorEastAsia" w:hAnsi="Arial" w:cs="Arial"/>
          <w:sz w:val="24"/>
          <w:szCs w:val="24"/>
        </w:rPr>
        <w:lastRenderedPageBreak/>
        <w:t>Inspirace ze zahraničí zazní v úvodním bloku konference, následně vystoupí odborníci z České republiky. Jak uzpůsobit dopravní infrastrukturu, aby se lidem ve městě dobře přemisťovalo</w:t>
      </w:r>
      <w:r w:rsidR="00E9335B" w:rsidRPr="23899619">
        <w:rPr>
          <w:rFonts w:ascii="Arial" w:eastAsiaTheme="minorEastAsia" w:hAnsi="Arial" w:cs="Arial"/>
          <w:sz w:val="24"/>
          <w:szCs w:val="24"/>
        </w:rPr>
        <w:t>?</w:t>
      </w:r>
      <w:r w:rsidRPr="23899619">
        <w:rPr>
          <w:rFonts w:ascii="Arial" w:eastAsiaTheme="minorEastAsia" w:hAnsi="Arial" w:cs="Arial"/>
          <w:sz w:val="24"/>
          <w:szCs w:val="24"/>
        </w:rPr>
        <w:t xml:space="preserve"> </w:t>
      </w:r>
      <w:r w:rsidR="00E9335B" w:rsidRPr="23899619">
        <w:rPr>
          <w:rFonts w:ascii="Arial" w:eastAsiaTheme="minorEastAsia" w:hAnsi="Arial" w:cs="Arial"/>
          <w:sz w:val="24"/>
          <w:szCs w:val="24"/>
        </w:rPr>
        <w:t xml:space="preserve">Toto téma </w:t>
      </w:r>
      <w:r w:rsidRPr="23899619">
        <w:rPr>
          <w:rFonts w:ascii="Arial" w:eastAsiaTheme="minorEastAsia" w:hAnsi="Arial" w:cs="Arial"/>
          <w:sz w:val="24"/>
          <w:szCs w:val="24"/>
        </w:rPr>
        <w:t xml:space="preserve">přiblíží projektant </w:t>
      </w:r>
      <w:r w:rsidRPr="23899619">
        <w:rPr>
          <w:rFonts w:ascii="Arial" w:eastAsiaTheme="minorEastAsia" w:hAnsi="Arial" w:cs="Arial"/>
          <w:b/>
          <w:bCs/>
          <w:sz w:val="24"/>
          <w:szCs w:val="24"/>
        </w:rPr>
        <w:t>Květoslav Syrový</w:t>
      </w:r>
      <w:r w:rsidRPr="23899619">
        <w:rPr>
          <w:rFonts w:ascii="Arial" w:eastAsiaTheme="minorEastAsia" w:hAnsi="Arial" w:cs="Arial"/>
          <w:sz w:val="24"/>
          <w:szCs w:val="24"/>
        </w:rPr>
        <w:t xml:space="preserve">. Krajinná architektka </w:t>
      </w:r>
      <w:r w:rsidRPr="23899619">
        <w:rPr>
          <w:rFonts w:ascii="Arial" w:eastAsiaTheme="minorEastAsia" w:hAnsi="Arial" w:cs="Arial"/>
          <w:b/>
          <w:bCs/>
          <w:sz w:val="24"/>
          <w:szCs w:val="24"/>
        </w:rPr>
        <w:t>Lucie Miovská</w:t>
      </w:r>
      <w:r w:rsidRPr="23899619">
        <w:rPr>
          <w:rFonts w:ascii="Arial" w:eastAsiaTheme="minorEastAsia" w:hAnsi="Arial" w:cs="Arial"/>
          <w:sz w:val="24"/>
          <w:szCs w:val="24"/>
        </w:rPr>
        <w:t xml:space="preserve"> zaměří pozornost účastníků konference na městské mikroklima a </w:t>
      </w:r>
      <w:r w:rsidR="00E9335B" w:rsidRPr="23899619">
        <w:rPr>
          <w:rFonts w:ascii="Arial" w:eastAsiaTheme="minorEastAsia" w:hAnsi="Arial" w:cs="Arial"/>
          <w:sz w:val="24"/>
          <w:szCs w:val="24"/>
        </w:rPr>
        <w:t xml:space="preserve">na </w:t>
      </w:r>
      <w:r w:rsidRPr="23899619">
        <w:rPr>
          <w:rFonts w:ascii="Arial" w:eastAsiaTheme="minorEastAsia" w:hAnsi="Arial" w:cs="Arial"/>
          <w:sz w:val="24"/>
          <w:szCs w:val="24"/>
        </w:rPr>
        <w:t xml:space="preserve">otázku, jak život ve městech adaptovat na klimatickou změnu. </w:t>
      </w:r>
      <w:r w:rsidR="00F22DB1" w:rsidRPr="23899619">
        <w:rPr>
          <w:rFonts w:ascii="Arial" w:eastAsiaTheme="minorEastAsia" w:hAnsi="Arial" w:cs="Arial"/>
          <w:sz w:val="24"/>
          <w:szCs w:val="24"/>
        </w:rPr>
        <w:t xml:space="preserve">Architekt </w:t>
      </w:r>
      <w:r w:rsidR="00F22DB1" w:rsidRPr="23899619">
        <w:rPr>
          <w:rFonts w:ascii="Arial" w:eastAsiaTheme="minorEastAsia" w:hAnsi="Arial" w:cs="Arial"/>
          <w:b/>
          <w:bCs/>
          <w:sz w:val="24"/>
          <w:szCs w:val="24"/>
        </w:rPr>
        <w:t>Peter Bednár</w:t>
      </w:r>
      <w:r w:rsidR="00F22DB1" w:rsidRPr="23899619">
        <w:rPr>
          <w:rFonts w:ascii="Arial" w:eastAsiaTheme="minorEastAsia" w:hAnsi="Arial" w:cs="Arial"/>
          <w:sz w:val="24"/>
          <w:szCs w:val="24"/>
        </w:rPr>
        <w:t xml:space="preserve"> se vyjádří ke zdánlivě neřešitelnému problému parkování automobilů ve městech. </w:t>
      </w:r>
      <w:r w:rsidR="00E9335B" w:rsidRPr="23899619">
        <w:rPr>
          <w:rFonts w:ascii="Arial" w:eastAsiaTheme="minorEastAsia" w:hAnsi="Arial" w:cs="Arial"/>
          <w:sz w:val="24"/>
          <w:szCs w:val="24"/>
        </w:rPr>
        <w:t>Pro</w:t>
      </w:r>
      <w:r w:rsidR="00B87856">
        <w:rPr>
          <w:rFonts w:ascii="Arial" w:eastAsiaTheme="minorEastAsia" w:hAnsi="Arial" w:cs="Arial"/>
          <w:sz w:val="24"/>
          <w:szCs w:val="24"/>
        </w:rPr>
        <w:t>mluví také</w:t>
      </w:r>
      <w:r w:rsidRPr="23899619">
        <w:rPr>
          <w:rFonts w:ascii="Arial" w:eastAsiaTheme="minorEastAsia" w:hAnsi="Arial" w:cs="Arial"/>
          <w:sz w:val="24"/>
          <w:szCs w:val="24"/>
        </w:rPr>
        <w:t xml:space="preserve"> zástupci českých měst, </w:t>
      </w:r>
      <w:r w:rsidR="00E9335B" w:rsidRPr="23899619">
        <w:rPr>
          <w:rFonts w:ascii="Arial" w:eastAsiaTheme="minorEastAsia" w:hAnsi="Arial" w:cs="Arial"/>
          <w:sz w:val="24"/>
          <w:szCs w:val="24"/>
        </w:rPr>
        <w:t xml:space="preserve">kde se daří realizovat </w:t>
      </w:r>
      <w:r w:rsidRPr="23899619">
        <w:rPr>
          <w:rFonts w:ascii="Arial" w:eastAsiaTheme="minorEastAsia" w:hAnsi="Arial" w:cs="Arial"/>
          <w:sz w:val="24"/>
          <w:szCs w:val="24"/>
        </w:rPr>
        <w:t>konkrétní kroky</w:t>
      </w:r>
      <w:r w:rsidR="00EB54AA" w:rsidRPr="23899619">
        <w:rPr>
          <w:rFonts w:ascii="Arial" w:eastAsiaTheme="minorEastAsia" w:hAnsi="Arial" w:cs="Arial"/>
          <w:sz w:val="24"/>
          <w:szCs w:val="24"/>
        </w:rPr>
        <w:t xml:space="preserve"> </w:t>
      </w:r>
      <w:r w:rsidR="00EB54AA" w:rsidRPr="00F315AF">
        <w:rPr>
          <w:rFonts w:ascii="Arial" w:eastAsiaTheme="minorEastAsia" w:hAnsi="Arial" w:cs="Arial"/>
          <w:sz w:val="24"/>
          <w:szCs w:val="24"/>
        </w:rPr>
        <w:t xml:space="preserve">a </w:t>
      </w:r>
      <w:r w:rsidR="00EB54AA" w:rsidRPr="23899619">
        <w:rPr>
          <w:rFonts w:ascii="Arial" w:eastAsiaTheme="minorEastAsia" w:hAnsi="Arial" w:cs="Arial"/>
          <w:sz w:val="24"/>
          <w:szCs w:val="24"/>
          <w:u w:val="single"/>
        </w:rPr>
        <w:t>řešení</w:t>
      </w:r>
      <w:r w:rsidRPr="23899619">
        <w:rPr>
          <w:rFonts w:ascii="Arial" w:eastAsiaTheme="minorEastAsia" w:hAnsi="Arial" w:cs="Arial"/>
          <w:sz w:val="24"/>
          <w:szCs w:val="24"/>
          <w:u w:val="single"/>
        </w:rPr>
        <w:t xml:space="preserve"> na podporu chodců</w:t>
      </w:r>
      <w:r w:rsidRPr="23899619">
        <w:rPr>
          <w:rFonts w:ascii="Arial" w:eastAsiaTheme="minorEastAsia" w:hAnsi="Arial" w:cs="Arial"/>
          <w:sz w:val="24"/>
          <w:szCs w:val="24"/>
        </w:rPr>
        <w:t>.</w:t>
      </w:r>
    </w:p>
    <w:p w14:paraId="29A6F319" w14:textId="798261EE" w:rsidR="00321C97" w:rsidRPr="003C5693" w:rsidRDefault="00321C97" w:rsidP="00321C97">
      <w:pPr>
        <w:rPr>
          <w:rFonts w:ascii="Arial" w:eastAsiaTheme="minorEastAsia" w:hAnsi="Arial" w:cs="Arial"/>
          <w:iCs/>
          <w:sz w:val="24"/>
          <w:szCs w:val="24"/>
        </w:rPr>
      </w:pPr>
      <w:r w:rsidRPr="003C5693">
        <w:rPr>
          <w:rFonts w:ascii="Arial" w:eastAsiaTheme="minorEastAsia" w:hAnsi="Arial" w:cs="Arial"/>
          <w:iCs/>
          <w:sz w:val="24"/>
          <w:szCs w:val="24"/>
        </w:rPr>
        <w:t xml:space="preserve">Součástí programu budou také </w:t>
      </w:r>
      <w:r w:rsidRPr="00EB54AA">
        <w:rPr>
          <w:rFonts w:ascii="Arial" w:eastAsiaTheme="minorEastAsia" w:hAnsi="Arial" w:cs="Arial"/>
          <w:iCs/>
          <w:sz w:val="24"/>
          <w:szCs w:val="24"/>
          <w:u w:val="single"/>
        </w:rPr>
        <w:t>panelové diskuze a workshopy</w:t>
      </w:r>
      <w:r w:rsidRPr="003C5693">
        <w:rPr>
          <w:rFonts w:ascii="Arial" w:eastAsiaTheme="minorEastAsia" w:hAnsi="Arial" w:cs="Arial"/>
          <w:iCs/>
          <w:sz w:val="24"/>
          <w:szCs w:val="24"/>
        </w:rPr>
        <w:t xml:space="preserve">. </w:t>
      </w:r>
      <w:r w:rsidR="00EB54AA">
        <w:rPr>
          <w:rFonts w:ascii="Arial" w:eastAsiaTheme="minorEastAsia" w:hAnsi="Arial" w:cs="Arial"/>
          <w:iCs/>
          <w:sz w:val="24"/>
          <w:szCs w:val="24"/>
        </w:rPr>
        <w:t>V</w:t>
      </w:r>
      <w:r>
        <w:rPr>
          <w:rFonts w:ascii="Arial" w:eastAsiaTheme="minorEastAsia" w:hAnsi="Arial" w:cs="Arial"/>
          <w:iCs/>
          <w:sz w:val="24"/>
          <w:szCs w:val="24"/>
        </w:rPr>
        <w:t> této části</w:t>
      </w:r>
      <w:r w:rsidRPr="003C5693">
        <w:rPr>
          <w:rFonts w:ascii="Arial" w:eastAsiaTheme="minorEastAsia" w:hAnsi="Arial" w:cs="Arial"/>
          <w:iCs/>
          <w:sz w:val="24"/>
          <w:szCs w:val="24"/>
        </w:rPr>
        <w:t> </w:t>
      </w:r>
      <w:r>
        <w:rPr>
          <w:rFonts w:ascii="Arial" w:eastAsiaTheme="minorEastAsia" w:hAnsi="Arial" w:cs="Arial"/>
          <w:iCs/>
          <w:sz w:val="24"/>
          <w:szCs w:val="24"/>
        </w:rPr>
        <w:t>dostanou</w:t>
      </w:r>
      <w:r w:rsidRPr="003C5693">
        <w:rPr>
          <w:rFonts w:ascii="Arial" w:eastAsiaTheme="minorEastAsia" w:hAnsi="Arial" w:cs="Arial"/>
          <w:iCs/>
          <w:sz w:val="24"/>
          <w:szCs w:val="24"/>
        </w:rPr>
        <w:t xml:space="preserve"> účastníci </w:t>
      </w:r>
      <w:r>
        <w:rPr>
          <w:rFonts w:ascii="Arial" w:eastAsiaTheme="minorEastAsia" w:hAnsi="Arial" w:cs="Arial"/>
          <w:iCs/>
          <w:sz w:val="24"/>
          <w:szCs w:val="24"/>
        </w:rPr>
        <w:t>možnost</w:t>
      </w:r>
      <w:r w:rsidRPr="003C5693">
        <w:rPr>
          <w:rFonts w:ascii="Arial" w:eastAsiaTheme="minorEastAsia" w:hAnsi="Arial" w:cs="Arial"/>
          <w:iCs/>
          <w:sz w:val="24"/>
          <w:szCs w:val="24"/>
        </w:rPr>
        <w:t xml:space="preserve"> </w:t>
      </w:r>
      <w:r>
        <w:rPr>
          <w:rFonts w:ascii="Arial" w:eastAsiaTheme="minorEastAsia" w:hAnsi="Arial" w:cs="Arial"/>
          <w:iCs/>
          <w:sz w:val="24"/>
          <w:szCs w:val="24"/>
        </w:rPr>
        <w:t>vyzkoušet si</w:t>
      </w:r>
      <w:r w:rsidRPr="003C5693">
        <w:rPr>
          <w:rFonts w:ascii="Arial" w:eastAsiaTheme="minorEastAsia" w:hAnsi="Arial" w:cs="Arial"/>
          <w:iCs/>
          <w:sz w:val="24"/>
          <w:szCs w:val="24"/>
        </w:rPr>
        <w:t xml:space="preserve"> nácvik sousedského vyjednávání při řešení </w:t>
      </w:r>
      <w:r>
        <w:rPr>
          <w:rFonts w:ascii="Arial" w:eastAsiaTheme="minorEastAsia" w:hAnsi="Arial" w:cs="Arial"/>
          <w:iCs/>
          <w:sz w:val="24"/>
          <w:szCs w:val="24"/>
        </w:rPr>
        <w:t xml:space="preserve">otázky </w:t>
      </w:r>
      <w:r w:rsidRPr="003C5693">
        <w:rPr>
          <w:rFonts w:ascii="Arial" w:eastAsiaTheme="minorEastAsia" w:hAnsi="Arial" w:cs="Arial"/>
          <w:iCs/>
          <w:sz w:val="24"/>
          <w:szCs w:val="24"/>
        </w:rPr>
        <w:t>využívání vnitrobloků nebo se zúčastnit komentované prohlídky Prahou</w:t>
      </w:r>
      <w:r>
        <w:rPr>
          <w:rFonts w:ascii="Arial" w:eastAsiaTheme="minorEastAsia" w:hAnsi="Arial" w:cs="Arial"/>
          <w:iCs/>
          <w:sz w:val="24"/>
          <w:szCs w:val="24"/>
        </w:rPr>
        <w:t>. Tu povede</w:t>
      </w:r>
      <w:r w:rsidRPr="003C5693">
        <w:rPr>
          <w:rFonts w:ascii="Arial" w:eastAsiaTheme="minorEastAsia" w:hAnsi="Arial" w:cs="Arial"/>
          <w:iCs/>
          <w:sz w:val="24"/>
          <w:szCs w:val="24"/>
        </w:rPr>
        <w:t xml:space="preserve"> </w:t>
      </w:r>
      <w:r>
        <w:rPr>
          <w:rFonts w:ascii="Arial" w:eastAsiaTheme="minorEastAsia" w:hAnsi="Arial" w:cs="Arial"/>
          <w:iCs/>
          <w:sz w:val="24"/>
          <w:szCs w:val="24"/>
        </w:rPr>
        <w:t xml:space="preserve">architekt </w:t>
      </w:r>
      <w:r w:rsidRPr="00321C97">
        <w:rPr>
          <w:rFonts w:ascii="Arial" w:eastAsiaTheme="minorEastAsia" w:hAnsi="Arial" w:cs="Arial"/>
          <w:b/>
          <w:bCs/>
          <w:iCs/>
          <w:sz w:val="24"/>
          <w:szCs w:val="24"/>
        </w:rPr>
        <w:t>Osamu Okamura</w:t>
      </w:r>
      <w:r>
        <w:rPr>
          <w:rFonts w:ascii="Arial" w:eastAsiaTheme="minorEastAsia" w:hAnsi="Arial" w:cs="Arial"/>
          <w:iCs/>
          <w:sz w:val="24"/>
          <w:szCs w:val="24"/>
        </w:rPr>
        <w:t xml:space="preserve">, děkan Fakulty umění a architektury Technické univerzity v Liberci – </w:t>
      </w:r>
      <w:hyperlink r:id="rId12" w:history="1">
        <w:r w:rsidRPr="00321C97">
          <w:rPr>
            <w:rStyle w:val="Hyperlink"/>
            <w:rFonts w:ascii="Arial" w:hAnsi="Arial" w:cs="Arial"/>
            <w:sz w:val="24"/>
            <w:szCs w:val="24"/>
          </w:rPr>
          <w:t>Fakulta umění a architektury – Technická univerzita v Liberci (tul.cz)</w:t>
        </w:r>
      </w:hyperlink>
      <w:r w:rsidRPr="003C5693">
        <w:rPr>
          <w:rFonts w:ascii="Arial" w:eastAsiaTheme="minorEastAsia" w:hAnsi="Arial" w:cs="Arial"/>
          <w:iCs/>
          <w:sz w:val="24"/>
          <w:szCs w:val="24"/>
        </w:rPr>
        <w:t xml:space="preserve">. </w:t>
      </w:r>
    </w:p>
    <w:p w14:paraId="5B0BF137" w14:textId="59D6F394" w:rsidR="00156307" w:rsidRPr="00720446" w:rsidRDefault="00B87856" w:rsidP="1EDE705F">
      <w:p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hyperlink r:id="rId13" w:history="1">
        <w:r w:rsidR="2ADC7A16" w:rsidRPr="00321C97">
          <w:rPr>
            <w:rStyle w:val="Hyperlink"/>
            <w:rFonts w:ascii="Arial" w:hAnsi="Arial" w:cs="Arial"/>
            <w:sz w:val="24"/>
            <w:szCs w:val="24"/>
          </w:rPr>
          <w:t>Konference Pěšky městem (peskymestem.cz)</w:t>
        </w:r>
      </w:hyperlink>
      <w:r w:rsidR="2ADC7A1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2ADC7A16" w:rsidRPr="1EDE705F">
        <w:rPr>
          <w:rFonts w:ascii="Arial" w:eastAsiaTheme="minorEastAsia" w:hAnsi="Arial" w:cs="Arial"/>
          <w:sz w:val="24"/>
          <w:szCs w:val="24"/>
        </w:rPr>
        <w:t>proběhne v</w:t>
      </w:r>
      <w:r w:rsidR="2C222057" w:rsidRPr="1EDE705F">
        <w:rPr>
          <w:rFonts w:ascii="Arial" w:eastAsiaTheme="minorEastAsia" w:hAnsi="Arial" w:cs="Arial"/>
          <w:sz w:val="24"/>
          <w:szCs w:val="24"/>
        </w:rPr>
        <w:t xml:space="preserve"> </w:t>
      </w:r>
      <w:hyperlink r:id="rId14" w:history="1">
        <w:r w:rsidR="2C222057" w:rsidRPr="00720446">
          <w:rPr>
            <w:rStyle w:val="Hyperlink"/>
            <w:rFonts w:ascii="Arial" w:hAnsi="Arial" w:cs="Arial"/>
            <w:sz w:val="24"/>
            <w:szCs w:val="24"/>
          </w:rPr>
          <w:t>CAMP – Centrum architektury a městského plánování (praha.camp)</w:t>
        </w:r>
      </w:hyperlink>
      <w:r w:rsidR="2ADC7A16" w:rsidRPr="1EDE705F">
        <w:rPr>
          <w:rFonts w:ascii="Arial" w:eastAsiaTheme="minorEastAsia" w:hAnsi="Arial" w:cs="Arial"/>
          <w:sz w:val="24"/>
          <w:szCs w:val="24"/>
        </w:rPr>
        <w:t xml:space="preserve"> ve dnech </w:t>
      </w:r>
      <w:r w:rsidR="2ADC7A16" w:rsidRPr="1EDE705F">
        <w:rPr>
          <w:rFonts w:ascii="Arial" w:eastAsiaTheme="minorEastAsia" w:hAnsi="Arial" w:cs="Arial"/>
          <w:b/>
          <w:bCs/>
          <w:sz w:val="24"/>
          <w:szCs w:val="24"/>
        </w:rPr>
        <w:t>21. – 22. října</w:t>
      </w:r>
      <w:r w:rsidR="27CECF57" w:rsidRPr="1EDE705F">
        <w:rPr>
          <w:rFonts w:ascii="Arial" w:eastAsiaTheme="minorEastAsia" w:hAnsi="Arial" w:cs="Arial"/>
          <w:sz w:val="24"/>
          <w:szCs w:val="24"/>
        </w:rPr>
        <w:t xml:space="preserve"> </w:t>
      </w:r>
      <w:r w:rsidR="27CECF57" w:rsidRPr="1EDE705F">
        <w:rPr>
          <w:rFonts w:ascii="Arial" w:eastAsiaTheme="minorEastAsia" w:hAnsi="Arial" w:cs="Arial"/>
          <w:b/>
          <w:bCs/>
          <w:sz w:val="24"/>
          <w:szCs w:val="24"/>
        </w:rPr>
        <w:t>2021</w:t>
      </w:r>
      <w:r w:rsidR="011A7967" w:rsidRPr="1EDE705F">
        <w:rPr>
          <w:rFonts w:ascii="Arial" w:eastAsiaTheme="minorEastAsia" w:hAnsi="Arial" w:cs="Arial"/>
          <w:sz w:val="24"/>
          <w:szCs w:val="24"/>
        </w:rPr>
        <w:t xml:space="preserve">. </w:t>
      </w:r>
      <w:r w:rsidR="467E93AB" w:rsidRPr="23899619">
        <w:rPr>
          <w:rFonts w:ascii="Arial" w:eastAsia="Arial" w:hAnsi="Arial" w:cs="Arial"/>
          <w:sz w:val="24"/>
          <w:szCs w:val="24"/>
        </w:rPr>
        <w:t>Dvoudenní akcí bude provázet</w:t>
      </w:r>
      <w:r w:rsidR="467E93AB" w:rsidRPr="23899619">
        <w:rPr>
          <w:rFonts w:ascii="Arial" w:eastAsia="Arial" w:hAnsi="Arial" w:cs="Arial"/>
          <w:color w:val="000000" w:themeColor="text1"/>
          <w:sz w:val="24"/>
          <w:szCs w:val="24"/>
        </w:rPr>
        <w:t xml:space="preserve"> herečka </w:t>
      </w:r>
      <w:r w:rsidR="467E93AB" w:rsidRPr="2389961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Anna Kulovaná</w:t>
      </w:r>
      <w:r w:rsidR="5799982F" w:rsidRPr="23899619">
        <w:rPr>
          <w:rFonts w:ascii="Arial" w:eastAsia="Arial" w:hAnsi="Arial" w:cs="Arial"/>
          <w:color w:val="000000" w:themeColor="text1"/>
          <w:sz w:val="24"/>
          <w:szCs w:val="24"/>
        </w:rPr>
        <w:t xml:space="preserve">, panelové diskuze bude moderovat </w:t>
      </w:r>
      <w:r w:rsidR="5799982F" w:rsidRPr="2389961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Roman Meliška</w:t>
      </w:r>
      <w:r w:rsidR="5799982F" w:rsidRPr="23899619">
        <w:rPr>
          <w:rFonts w:ascii="Arial" w:eastAsia="Arial" w:hAnsi="Arial" w:cs="Arial"/>
          <w:color w:val="000000" w:themeColor="text1"/>
          <w:sz w:val="24"/>
          <w:szCs w:val="24"/>
        </w:rPr>
        <w:t xml:space="preserve">. Celá konference bude také streamována </w:t>
      </w:r>
      <w:r w:rsidR="2ADC7A16" w:rsidRPr="1EDE705F">
        <w:rPr>
          <w:rFonts w:ascii="Arial" w:eastAsiaTheme="minorEastAsia" w:hAnsi="Arial" w:cs="Arial"/>
          <w:sz w:val="24"/>
          <w:szCs w:val="24"/>
        </w:rPr>
        <w:t>online na</w:t>
      </w:r>
      <w:r w:rsidR="2C222057" w:rsidRPr="1EDE705F">
        <w:rPr>
          <w:rFonts w:ascii="Arial" w:eastAsiaTheme="minorEastAsia" w:hAnsi="Arial" w:cs="Arial"/>
          <w:sz w:val="24"/>
          <w:szCs w:val="24"/>
        </w:rPr>
        <w:t xml:space="preserve"> webu</w:t>
      </w:r>
      <w:r w:rsidR="2ADC7A16" w:rsidRPr="1EDE705F">
        <w:rPr>
          <w:rFonts w:ascii="Arial" w:eastAsiaTheme="minorEastAsia" w:hAnsi="Arial" w:cs="Arial"/>
          <w:sz w:val="24"/>
          <w:szCs w:val="24"/>
        </w:rPr>
        <w:t xml:space="preserve"> </w:t>
      </w:r>
      <w:hyperlink r:id="rId15" w:history="1">
        <w:r w:rsidR="2C222057" w:rsidRPr="00720446">
          <w:rPr>
            <w:rStyle w:val="Hyperlink"/>
            <w:rFonts w:ascii="Arial" w:hAnsi="Arial" w:cs="Arial"/>
            <w:sz w:val="24"/>
            <w:szCs w:val="24"/>
          </w:rPr>
          <w:t>Pěšky městem (peskymestem.cz)</w:t>
        </w:r>
      </w:hyperlink>
      <w:r w:rsidR="2ADC7A16" w:rsidRPr="1EDE705F">
        <w:rPr>
          <w:rFonts w:ascii="Arial" w:eastAsiaTheme="minorEastAsia" w:hAnsi="Arial" w:cs="Arial"/>
          <w:sz w:val="24"/>
          <w:szCs w:val="24"/>
        </w:rPr>
        <w:t>.</w:t>
      </w:r>
    </w:p>
    <w:p w14:paraId="3D0F007A" w14:textId="6E15A028" w:rsidR="00AC02E7" w:rsidRPr="00AC02E7" w:rsidRDefault="00AC02E7" w:rsidP="00B17E4B">
      <w:pPr>
        <w:spacing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AC02E7">
        <w:rPr>
          <w:rFonts w:ascii="Arial" w:hAnsi="Arial" w:cs="Arial"/>
          <w:color w:val="222222"/>
          <w:sz w:val="24"/>
          <w:szCs w:val="24"/>
          <w:shd w:val="clear" w:color="auto" w:fill="FFFFFF"/>
        </w:rPr>
        <w:t>--------------------------------------------------------------------------------------------------------------</w:t>
      </w:r>
    </w:p>
    <w:p w14:paraId="3FF06B2F" w14:textId="76FDA9FC" w:rsidR="00A104AF" w:rsidRDefault="00272925" w:rsidP="000A46D2">
      <w:pPr>
        <w:pStyle w:val="NormalWeb"/>
        <w:pBdr>
          <w:top w:val="single" w:sz="2" w:space="0" w:color="F9F9F9"/>
          <w:left w:val="single" w:sz="2" w:space="0" w:color="F9F9F9"/>
          <w:bottom w:val="single" w:sz="2" w:space="0" w:color="F9F9F9"/>
          <w:right w:val="single" w:sz="2" w:space="0" w:color="F9F9F9"/>
        </w:pBdr>
        <w:spacing w:before="0" w:beforeAutospacing="0" w:after="240" w:afterAutospacing="0"/>
        <w:jc w:val="both"/>
        <w:rPr>
          <w:rFonts w:ascii="Arial" w:hAnsi="Arial" w:cs="Arial"/>
          <w:i/>
          <w:iCs/>
          <w:sz w:val="22"/>
          <w:szCs w:val="22"/>
        </w:rPr>
      </w:pPr>
      <w:r w:rsidRPr="58C19FA2">
        <w:rPr>
          <w:rFonts w:ascii="Arial" w:hAnsi="Arial" w:cs="Arial"/>
          <w:i/>
          <w:iCs/>
          <w:sz w:val="22"/>
          <w:szCs w:val="22"/>
        </w:rPr>
        <w:t xml:space="preserve">Organizace </w:t>
      </w:r>
      <w:hyperlink r:id="rId16" w:history="1">
        <w:r w:rsidR="009544BE" w:rsidRPr="009544BE">
          <w:rPr>
            <w:rStyle w:val="Hyperlink"/>
            <w:rFonts w:ascii="Arial" w:hAnsi="Arial" w:cs="Arial"/>
            <w:sz w:val="22"/>
            <w:szCs w:val="22"/>
          </w:rPr>
          <w:t>Pěšky městem (peskymestem.cz)</w:t>
        </w:r>
      </w:hyperlink>
      <w:r w:rsidR="009544BE">
        <w:t xml:space="preserve"> </w:t>
      </w:r>
      <w:r w:rsidRPr="58C19FA2">
        <w:rPr>
          <w:rFonts w:ascii="Arial" w:hAnsi="Arial" w:cs="Arial"/>
          <w:i/>
          <w:iCs/>
          <w:sz w:val="22"/>
          <w:szCs w:val="22"/>
        </w:rPr>
        <w:t>zlepš</w:t>
      </w:r>
      <w:r w:rsidR="00BC2340">
        <w:rPr>
          <w:rFonts w:ascii="Arial" w:hAnsi="Arial" w:cs="Arial"/>
          <w:i/>
          <w:iCs/>
          <w:sz w:val="22"/>
          <w:szCs w:val="22"/>
        </w:rPr>
        <w:t>uje</w:t>
      </w:r>
      <w:r w:rsidRPr="58C19FA2">
        <w:rPr>
          <w:rFonts w:ascii="Arial" w:hAnsi="Arial" w:cs="Arial"/>
          <w:i/>
          <w:iCs/>
          <w:sz w:val="22"/>
          <w:szCs w:val="22"/>
        </w:rPr>
        <w:t xml:space="preserve"> podmín</w:t>
      </w:r>
      <w:r w:rsidR="00BC2340">
        <w:rPr>
          <w:rFonts w:ascii="Arial" w:hAnsi="Arial" w:cs="Arial"/>
          <w:i/>
          <w:iCs/>
          <w:sz w:val="22"/>
          <w:szCs w:val="22"/>
        </w:rPr>
        <w:t>ky</w:t>
      </w:r>
      <w:r w:rsidRPr="58C19FA2">
        <w:rPr>
          <w:rFonts w:ascii="Arial" w:hAnsi="Arial" w:cs="Arial"/>
          <w:i/>
          <w:iCs/>
          <w:sz w:val="22"/>
          <w:szCs w:val="22"/>
        </w:rPr>
        <w:t xml:space="preserve"> chodců, zapojuje veřejnost do proměny města a </w:t>
      </w:r>
      <w:r w:rsidR="00F315AF">
        <w:rPr>
          <w:rFonts w:ascii="Arial" w:hAnsi="Arial" w:cs="Arial"/>
          <w:i/>
          <w:iCs/>
          <w:sz w:val="22"/>
          <w:szCs w:val="22"/>
        </w:rPr>
        <w:t>hájí</w:t>
      </w:r>
      <w:r w:rsidRPr="58C19FA2">
        <w:rPr>
          <w:rFonts w:ascii="Arial" w:hAnsi="Arial" w:cs="Arial"/>
          <w:i/>
          <w:iCs/>
          <w:sz w:val="22"/>
          <w:szCs w:val="22"/>
        </w:rPr>
        <w:t xml:space="preserve"> chůzi jako nejlepší způsob dopravy na krátkou vzdálenost. </w:t>
      </w:r>
      <w:r w:rsidR="009544BE">
        <w:rPr>
          <w:rFonts w:ascii="Arial" w:hAnsi="Arial" w:cs="Arial"/>
          <w:i/>
          <w:iCs/>
          <w:sz w:val="22"/>
          <w:szCs w:val="22"/>
          <w:bdr w:val="none" w:sz="0" w:space="0" w:color="auto" w:frame="1"/>
        </w:rPr>
        <w:t>Má za sebou</w:t>
      </w:r>
      <w:r w:rsidRPr="58C19FA2">
        <w:rPr>
          <w:rFonts w:ascii="Arial" w:hAnsi="Arial" w:cs="Arial"/>
          <w:i/>
          <w:iCs/>
          <w:sz w:val="22"/>
          <w:szCs w:val="22"/>
        </w:rPr>
        <w:t xml:space="preserve"> desítky projektů zaměřených na rozvoj pěší dopravy a na ochranu chodců </w:t>
      </w:r>
      <w:r w:rsidR="009544BE">
        <w:rPr>
          <w:rFonts w:ascii="Arial" w:hAnsi="Arial" w:cs="Arial"/>
          <w:i/>
          <w:iCs/>
          <w:sz w:val="22"/>
          <w:szCs w:val="22"/>
        </w:rPr>
        <w:t xml:space="preserve">– </w:t>
      </w:r>
      <w:r w:rsidRPr="58C19FA2">
        <w:rPr>
          <w:rFonts w:ascii="Arial" w:hAnsi="Arial" w:cs="Arial"/>
          <w:i/>
          <w:iCs/>
          <w:sz w:val="22"/>
          <w:szCs w:val="22"/>
        </w:rPr>
        <w:t>zejména dětí na cestách do škol a školek. Díky těmto projektům v </w:t>
      </w:r>
      <w:r w:rsidR="009544BE">
        <w:rPr>
          <w:rFonts w:ascii="Arial" w:hAnsi="Arial" w:cs="Arial"/>
          <w:i/>
          <w:iCs/>
          <w:sz w:val="22"/>
          <w:szCs w:val="22"/>
        </w:rPr>
        <w:t>Praze</w:t>
      </w:r>
      <w:r w:rsidRPr="58C19FA2">
        <w:rPr>
          <w:rFonts w:ascii="Arial" w:hAnsi="Arial" w:cs="Arial"/>
          <w:i/>
          <w:iCs/>
          <w:sz w:val="22"/>
          <w:szCs w:val="22"/>
        </w:rPr>
        <w:t xml:space="preserve"> p</w:t>
      </w:r>
      <w:r w:rsidR="00BC2340">
        <w:rPr>
          <w:rFonts w:ascii="Arial" w:hAnsi="Arial" w:cs="Arial"/>
          <w:i/>
          <w:iCs/>
          <w:sz w:val="22"/>
          <w:szCs w:val="22"/>
        </w:rPr>
        <w:t>roběhlo</w:t>
      </w:r>
      <w:r w:rsidRPr="58C19FA2">
        <w:rPr>
          <w:rFonts w:ascii="Arial" w:hAnsi="Arial" w:cs="Arial"/>
          <w:i/>
          <w:iCs/>
          <w:sz w:val="22"/>
          <w:szCs w:val="22"/>
        </w:rPr>
        <w:t xml:space="preserve"> </w:t>
      </w:r>
      <w:hyperlink r:id="rId17" w:history="1">
        <w:r w:rsidRPr="58C19FA2">
          <w:rPr>
            <w:rStyle w:val="Hyperlink"/>
            <w:rFonts w:ascii="Arial" w:hAnsi="Arial" w:cs="Arial"/>
            <w:i/>
            <w:iCs/>
            <w:color w:val="auto"/>
            <w:sz w:val="22"/>
            <w:szCs w:val="22"/>
          </w:rPr>
          <w:t>víc než 100 stavebních úprav</w:t>
        </w:r>
      </w:hyperlink>
      <w:r w:rsidR="00BC2340">
        <w:rPr>
          <w:rFonts w:ascii="Arial" w:hAnsi="Arial" w:cs="Arial"/>
          <w:i/>
          <w:iCs/>
          <w:sz w:val="22"/>
          <w:szCs w:val="22"/>
        </w:rPr>
        <w:t>.</w:t>
      </w:r>
      <w:r w:rsidR="00321C97">
        <w:rPr>
          <w:rFonts w:ascii="Arial" w:hAnsi="Arial" w:cs="Arial"/>
          <w:i/>
          <w:iCs/>
          <w:sz w:val="22"/>
          <w:szCs w:val="22"/>
        </w:rPr>
        <w:t xml:space="preserve"> </w:t>
      </w:r>
      <w:r w:rsidR="00BC2340">
        <w:rPr>
          <w:rFonts w:ascii="Arial" w:hAnsi="Arial" w:cs="Arial"/>
          <w:i/>
          <w:iCs/>
          <w:sz w:val="22"/>
          <w:szCs w:val="22"/>
        </w:rPr>
        <w:t>Ty</w:t>
      </w:r>
      <w:r w:rsidRPr="58C19FA2">
        <w:rPr>
          <w:rFonts w:ascii="Arial" w:hAnsi="Arial" w:cs="Arial"/>
          <w:i/>
          <w:iCs/>
          <w:sz w:val="22"/>
          <w:szCs w:val="22"/>
        </w:rPr>
        <w:t xml:space="preserve"> </w:t>
      </w:r>
      <w:r w:rsidRPr="009758A8">
        <w:rPr>
          <w:rFonts w:ascii="Arial" w:hAnsi="Arial" w:cs="Arial"/>
          <w:i/>
          <w:iCs/>
          <w:sz w:val="22"/>
          <w:szCs w:val="22"/>
          <w:u w:val="single"/>
        </w:rPr>
        <w:t>zlepšily životní prostředí a každodenní situaci chodců</w:t>
      </w:r>
      <w:r w:rsidRPr="58C19FA2">
        <w:rPr>
          <w:rFonts w:ascii="Arial" w:hAnsi="Arial" w:cs="Arial"/>
          <w:i/>
          <w:iCs/>
          <w:sz w:val="22"/>
          <w:szCs w:val="22"/>
        </w:rPr>
        <w:t>.</w:t>
      </w:r>
      <w:r w:rsidR="00D83A77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0196586D" w14:textId="6A077B24" w:rsidR="00EB54AA" w:rsidRPr="00F22DB1" w:rsidRDefault="00FD5B55" w:rsidP="000A46D2">
      <w:pPr>
        <w:pStyle w:val="NormalWeb"/>
        <w:pBdr>
          <w:top w:val="single" w:sz="2" w:space="0" w:color="F9F9F9"/>
          <w:left w:val="single" w:sz="2" w:space="0" w:color="F9F9F9"/>
          <w:bottom w:val="single" w:sz="2" w:space="0" w:color="F9F9F9"/>
          <w:right w:val="single" w:sz="2" w:space="0" w:color="F9F9F9"/>
        </w:pBdr>
        <w:spacing w:before="0" w:beforeAutospacing="0" w:after="240" w:afterAutospacing="0"/>
        <w:jc w:val="both"/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</w:pPr>
      <w:r w:rsidRPr="00183B50">
        <w:rPr>
          <w:rFonts w:ascii="Arial" w:hAnsi="Arial" w:cs="Arial"/>
          <w:b/>
          <w:i/>
          <w:iCs/>
          <w:color w:val="000000"/>
          <w:sz w:val="22"/>
          <w:szCs w:val="22"/>
          <w:bdr w:val="none" w:sz="0" w:space="0" w:color="auto" w:frame="1"/>
        </w:rPr>
        <w:t>Petra Syrová</w:t>
      </w:r>
      <w:r w:rsidRPr="00FD5B55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>, předsedkyně organiza</w:t>
      </w:r>
      <w:r w:rsidR="00BC2340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>ce</w:t>
      </w:r>
      <w:r w:rsidRPr="00FD5B55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,</w:t>
      </w:r>
      <w:r w:rsidRPr="00FD5B55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 xml:space="preserve"> vysvětluje: „</w:t>
      </w:r>
      <w:r w:rsidR="00BC2340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>Právě t</w:t>
      </w:r>
      <w:r w:rsidRPr="00FD5B55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 xml:space="preserve">eď je </w:t>
      </w:r>
      <w:r w:rsidR="00D83A77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 xml:space="preserve">ten </w:t>
      </w:r>
      <w:r w:rsidRPr="00FD5B55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 xml:space="preserve">správný čas tvořit města, kterými je možné bez omezení chodit pěšky. </w:t>
      </w:r>
      <w:r w:rsidR="00A104AF" w:rsidRPr="00A104AF">
        <w:rPr>
          <w:rFonts w:ascii="Arial" w:hAnsi="Arial" w:cs="Arial"/>
          <w:i/>
          <w:i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Je to dobré pro naše zdraví</w:t>
      </w:r>
      <w:r w:rsidR="00A104AF">
        <w:rPr>
          <w:rFonts w:ascii="Arial" w:hAnsi="Arial" w:cs="Arial"/>
          <w:i/>
          <w:i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A104AF" w:rsidRPr="00A104AF">
        <w:rPr>
          <w:rFonts w:ascii="Arial" w:hAnsi="Arial" w:cs="Arial"/>
          <w:i/>
          <w:i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i vztahy, pro ekonomiku a prostředí měst</w:t>
      </w:r>
      <w:r w:rsidR="00A104AF">
        <w:rPr>
          <w:rFonts w:ascii="Arial" w:hAnsi="Arial" w:cs="Arial"/>
          <w:i/>
          <w:i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. Ta</w:t>
      </w:r>
      <w:r w:rsidR="00A104AF" w:rsidRPr="00A104AF">
        <w:rPr>
          <w:rFonts w:ascii="Arial" w:hAnsi="Arial" w:cs="Arial"/>
          <w:i/>
          <w:i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hledají způsoby, jak zmírňovat dopady</w:t>
      </w:r>
      <w:r w:rsidR="00A104AF">
        <w:rPr>
          <w:rFonts w:ascii="Arial" w:hAnsi="Arial" w:cs="Arial"/>
          <w:i/>
          <w:i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A104AF" w:rsidRPr="00A104AF">
        <w:rPr>
          <w:rFonts w:ascii="Arial" w:hAnsi="Arial" w:cs="Arial"/>
          <w:i/>
          <w:i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klimatických změn nebo jak snížit dopravní zatížení automobilovou dopravou.</w:t>
      </w:r>
      <w:r w:rsidR="00A104AF">
        <w:rPr>
          <w:rFonts w:ascii="Arial" w:hAnsi="Arial" w:cs="Arial"/>
          <w:i/>
          <w:i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FD5B55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>Člověk je rodem chodec</w:t>
      </w:r>
      <w:r w:rsidR="00A104AF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>. A</w:t>
      </w:r>
      <w:r w:rsidRPr="00FD5B55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 xml:space="preserve"> p</w:t>
      </w:r>
      <w:r w:rsidR="005B1A40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>řestože</w:t>
      </w:r>
      <w:r w:rsidRPr="00FD5B55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 xml:space="preserve"> chodit je normální</w:t>
      </w:r>
      <w:r w:rsidR="00A104AF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>,</w:t>
      </w:r>
      <w:r w:rsidRPr="00FD5B55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 xml:space="preserve"> běžné</w:t>
      </w:r>
      <w:r w:rsidR="00A104AF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 xml:space="preserve"> a přirozené</w:t>
      </w:r>
      <w:r w:rsidRPr="00FD5B55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 xml:space="preserve">, na chodce </w:t>
      </w:r>
      <w:r w:rsidR="002C0A3B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 xml:space="preserve">se bohužel často </w:t>
      </w:r>
      <w:r w:rsidRPr="00FD5B55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>zapomíná.</w:t>
      </w:r>
      <w:r w:rsidR="00A104AF">
        <w:rPr>
          <w:rFonts w:ascii="Arial" w:hAnsi="Arial" w:cs="Arial"/>
          <w:i/>
          <w:iCs/>
          <w:color w:val="000000"/>
          <w:sz w:val="22"/>
          <w:szCs w:val="22"/>
          <w:bdr w:val="none" w:sz="0" w:space="0" w:color="auto" w:frame="1"/>
        </w:rPr>
        <w:t>“</w:t>
      </w:r>
    </w:p>
    <w:p w14:paraId="42E79D36" w14:textId="77777777" w:rsidR="00C444BC" w:rsidRPr="00CD1036" w:rsidRDefault="00C444BC" w:rsidP="00C444BC">
      <w:pPr>
        <w:rPr>
          <w:rStyle w:val="normaltextrun"/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CD1036">
        <w:rPr>
          <w:rStyle w:val="normaltextrun"/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Zdroje a přílohy:</w:t>
      </w:r>
    </w:p>
    <w:p w14:paraId="01905FD6" w14:textId="3F85EDD2" w:rsidR="00321C97" w:rsidRPr="00D74838" w:rsidRDefault="00B87856" w:rsidP="00321C97">
      <w:pPr>
        <w:pStyle w:val="ListParagraph"/>
        <w:numPr>
          <w:ilvl w:val="0"/>
          <w:numId w:val="7"/>
        </w:numPr>
        <w:spacing w:after="0"/>
        <w:rPr>
          <w:rStyle w:val="Hyperlink"/>
          <w:rFonts w:ascii="Arial" w:hAnsi="Arial" w:cs="Arial"/>
          <w:color w:val="000000"/>
          <w:sz w:val="24"/>
          <w:szCs w:val="24"/>
          <w:u w:val="none"/>
          <w:shd w:val="clear" w:color="auto" w:fill="FFFFFF"/>
        </w:rPr>
      </w:pPr>
      <w:hyperlink r:id="rId18">
        <w:r w:rsidR="00321C97" w:rsidRPr="23899619">
          <w:rPr>
            <w:rStyle w:val="Hyperlink"/>
            <w:rFonts w:ascii="Arial" w:hAnsi="Arial" w:cs="Arial"/>
            <w:sz w:val="24"/>
            <w:szCs w:val="24"/>
          </w:rPr>
          <w:t>Konference Pěšky městem – Pěšky městem (peskymestem.cz)</w:t>
        </w:r>
      </w:hyperlink>
    </w:p>
    <w:p w14:paraId="6D24F4E2" w14:textId="144A553B" w:rsidR="00321C97" w:rsidRPr="00321C97" w:rsidRDefault="00B87856" w:rsidP="00321C9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hyperlink r:id="rId19">
        <w:r w:rsidR="00321C97" w:rsidRPr="23899619">
          <w:rPr>
            <w:rStyle w:val="Hyperlink"/>
            <w:rFonts w:ascii="Arial" w:hAnsi="Arial" w:cs="Arial"/>
            <w:sz w:val="24"/>
            <w:szCs w:val="24"/>
          </w:rPr>
          <w:t>CAMP – Centrum architektury a městského plánování (praha.camp)</w:t>
        </w:r>
      </w:hyperlink>
    </w:p>
    <w:p w14:paraId="02B47BCC" w14:textId="034803EB" w:rsidR="00321C97" w:rsidRPr="002124E4" w:rsidRDefault="00B87856" w:rsidP="00321C9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hyperlink r:id="rId20">
        <w:r w:rsidR="002124E4" w:rsidRPr="23899619">
          <w:rPr>
            <w:rStyle w:val="Hyperlink"/>
            <w:rFonts w:ascii="Arial" w:hAnsi="Arial" w:cs="Arial"/>
            <w:sz w:val="24"/>
            <w:szCs w:val="24"/>
          </w:rPr>
          <w:t>IPR Homepage | www.iprpraha.cz</w:t>
        </w:r>
      </w:hyperlink>
    </w:p>
    <w:p w14:paraId="6140668C" w14:textId="155B5DAA" w:rsidR="001F18F3" w:rsidRPr="00FA1948" w:rsidRDefault="00B87856" w:rsidP="00321C97">
      <w:pPr>
        <w:pStyle w:val="ListParagraph"/>
        <w:numPr>
          <w:ilvl w:val="0"/>
          <w:numId w:val="7"/>
        </w:numPr>
        <w:spacing w:after="0"/>
        <w:rPr>
          <w:rStyle w:val="Hyperlink"/>
          <w:rFonts w:ascii="Arial" w:hAnsi="Arial" w:cs="Arial"/>
          <w:color w:val="000000"/>
          <w:sz w:val="24"/>
          <w:szCs w:val="24"/>
          <w:u w:val="none"/>
          <w:shd w:val="clear" w:color="auto" w:fill="FFFFFF"/>
        </w:rPr>
      </w:pPr>
      <w:hyperlink r:id="rId21">
        <w:r w:rsidR="001F18F3" w:rsidRPr="23899619">
          <w:rPr>
            <w:rStyle w:val="Hyperlink"/>
            <w:rFonts w:ascii="Arial" w:hAnsi="Arial" w:cs="Arial"/>
            <w:sz w:val="24"/>
            <w:szCs w:val="24"/>
          </w:rPr>
          <w:t>Úspěchy a ocenění – Pěšky městem (peskymestem.cz)</w:t>
        </w:r>
      </w:hyperlink>
    </w:p>
    <w:p w14:paraId="2765A510" w14:textId="1F5E78DC" w:rsidR="00EB54AA" w:rsidRDefault="00B87856" w:rsidP="23899619">
      <w:pPr>
        <w:pStyle w:val="ListParagraph"/>
        <w:numPr>
          <w:ilvl w:val="0"/>
          <w:numId w:val="7"/>
        </w:numPr>
        <w:spacing w:after="0"/>
        <w:rPr>
          <w:rStyle w:val="Hyperlink"/>
          <w:rFonts w:ascii="Arial" w:hAnsi="Arial" w:cs="Arial"/>
          <w:color w:val="000000"/>
          <w:sz w:val="24"/>
          <w:szCs w:val="24"/>
          <w:u w:val="none"/>
          <w:shd w:val="clear" w:color="auto" w:fill="FFFFFF"/>
        </w:rPr>
      </w:pPr>
      <w:hyperlink r:id="rId22">
        <w:r w:rsidR="001F18F3" w:rsidRPr="23899619">
          <w:rPr>
            <w:rStyle w:val="Hyperlink"/>
            <w:rFonts w:ascii="Arial" w:hAnsi="Arial" w:cs="Arial"/>
            <w:sz w:val="24"/>
            <w:szCs w:val="24"/>
          </w:rPr>
          <w:t>PRESSKIT.pdf (peskymestem.cz)</w:t>
        </w:r>
      </w:hyperlink>
    </w:p>
    <w:p w14:paraId="5B9B2AA4" w14:textId="552FAB10" w:rsidR="23899619" w:rsidRDefault="23899619" w:rsidP="23899619">
      <w:pPr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49B4EE99" w14:textId="7FCAEFFC" w:rsidR="00C444BC" w:rsidRPr="00CD1036" w:rsidRDefault="00C444BC" w:rsidP="00C444BC">
      <w:pPr>
        <w:rPr>
          <w:rStyle w:val="normaltextrun"/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CD1036">
        <w:rPr>
          <w:rStyle w:val="normaltextrun"/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Kontakt</w:t>
      </w:r>
      <w:r>
        <w:rPr>
          <w:rStyle w:val="normaltextrun"/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y</w:t>
      </w:r>
      <w:r w:rsidRPr="00CD1036">
        <w:rPr>
          <w:rStyle w:val="normaltextrun"/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:</w:t>
      </w:r>
    </w:p>
    <w:p w14:paraId="5F338FDD" w14:textId="4590AC96" w:rsidR="00C444BC" w:rsidRDefault="00156307" w:rsidP="00C444BC">
      <w:pPr>
        <w:pStyle w:val="NormalWeb"/>
        <w:pBdr>
          <w:top w:val="single" w:sz="2" w:space="0" w:color="F9F9F9"/>
          <w:left w:val="single" w:sz="2" w:space="0" w:color="F9F9F9"/>
          <w:bottom w:val="single" w:sz="2" w:space="0" w:color="F9F9F9"/>
          <w:right w:val="single" w:sz="2" w:space="0" w:color="F9F9F9"/>
        </w:pBdr>
        <w:spacing w:before="0" w:beforeAutospacing="0" w:after="24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Petra Syrová</w:t>
      </w:r>
      <w:r w:rsidR="00272925">
        <w:rPr>
          <w:rFonts w:ascii="Arial" w:hAnsi="Arial" w:cs="Arial"/>
          <w:color w:val="000000" w:themeColor="text1"/>
        </w:rPr>
        <w:t xml:space="preserve"> – </w:t>
      </w:r>
      <w:r>
        <w:rPr>
          <w:rFonts w:ascii="Arial" w:hAnsi="Arial" w:cs="Arial"/>
          <w:color w:val="000000" w:themeColor="text1"/>
        </w:rPr>
        <w:t>předsedkyně</w:t>
      </w:r>
      <w:r w:rsidR="00DC4E17">
        <w:rPr>
          <w:rFonts w:ascii="Arial" w:hAnsi="Arial" w:cs="Arial"/>
          <w:color w:val="000000" w:themeColor="text1"/>
        </w:rPr>
        <w:t xml:space="preserve"> </w:t>
      </w:r>
      <w:r w:rsidR="00826853" w:rsidRPr="0011432A">
        <w:rPr>
          <w:rStyle w:val="Hyperlink"/>
          <w:rFonts w:ascii="Arial" w:hAnsi="Arial" w:cs="Arial"/>
          <w:color w:val="000000" w:themeColor="text1"/>
          <w:u w:val="none"/>
          <w:bdr w:val="single" w:sz="2" w:space="0" w:color="F9F9F9" w:frame="1"/>
        </w:rPr>
        <w:t xml:space="preserve">Pěšky </w:t>
      </w:r>
      <w:r>
        <w:rPr>
          <w:rStyle w:val="Hyperlink"/>
          <w:rFonts w:ascii="Arial" w:hAnsi="Arial" w:cs="Arial"/>
          <w:color w:val="000000" w:themeColor="text1"/>
          <w:u w:val="none"/>
          <w:bdr w:val="single" w:sz="2" w:space="0" w:color="F9F9F9" w:frame="1"/>
        </w:rPr>
        <w:t>městem</w:t>
      </w:r>
      <w:r w:rsidR="00272925">
        <w:rPr>
          <w:rFonts w:ascii="Arial" w:hAnsi="Arial" w:cs="Arial"/>
          <w:color w:val="000000" w:themeColor="text1"/>
        </w:rPr>
        <w:t xml:space="preserve">, </w:t>
      </w:r>
      <w:hyperlink r:id="rId23" w:history="1">
        <w:r w:rsidRPr="00C610CF">
          <w:rPr>
            <w:rStyle w:val="Hyperlink"/>
            <w:rFonts w:ascii="Arial" w:hAnsi="Arial" w:cs="Arial"/>
          </w:rPr>
          <w:t>petra.syrova@peskymestem.cz</w:t>
        </w:r>
      </w:hyperlink>
      <w:r w:rsidR="00826853">
        <w:rPr>
          <w:rFonts w:ascii="Arial" w:hAnsi="Arial" w:cs="Arial"/>
          <w:color w:val="000000" w:themeColor="text1"/>
        </w:rPr>
        <w:t xml:space="preserve">, </w:t>
      </w:r>
      <w:r w:rsidR="00272925">
        <w:rPr>
          <w:rFonts w:ascii="Arial" w:hAnsi="Arial" w:cs="Arial"/>
          <w:color w:val="000000" w:themeColor="text1"/>
        </w:rPr>
        <w:t>+420</w:t>
      </w:r>
      <w:r w:rsidR="00D824B3">
        <w:rPr>
          <w:rFonts w:ascii="Arial" w:hAnsi="Arial" w:cs="Arial"/>
          <w:color w:val="000000" w:themeColor="text1"/>
        </w:rPr>
        <w:t> </w:t>
      </w:r>
      <w:r w:rsidR="00D74838">
        <w:rPr>
          <w:rFonts w:ascii="Arial" w:hAnsi="Arial" w:cs="Arial"/>
          <w:color w:val="000000" w:themeColor="text1"/>
        </w:rPr>
        <w:t>77</w:t>
      </w:r>
      <w:r>
        <w:rPr>
          <w:rFonts w:ascii="Arial" w:hAnsi="Arial" w:cs="Arial"/>
          <w:color w:val="000000" w:themeColor="text1"/>
        </w:rPr>
        <w:t>6</w:t>
      </w:r>
      <w:r w:rsidR="00F22DB1">
        <w:rPr>
          <w:rFonts w:ascii="Arial" w:hAnsi="Arial" w:cs="Arial"/>
          <w:color w:val="000000" w:themeColor="text1"/>
        </w:rPr>
        <w:t> 769 331</w:t>
      </w:r>
    </w:p>
    <w:p w14:paraId="67D52693" w14:textId="1EA13625" w:rsidR="002D7AB3" w:rsidRPr="00321C97" w:rsidRDefault="00272925" w:rsidP="00762E82">
      <w:pPr>
        <w:shd w:val="clear" w:color="auto" w:fill="FFFFFF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C0A3B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Jana Renner – PR a komunikace, </w:t>
      </w:r>
      <w:hyperlink r:id="rId24" w:history="1">
        <w:r w:rsidRPr="00CD1036">
          <w:rPr>
            <w:rStyle w:val="Hyperlink"/>
            <w:rFonts w:ascii="Arial" w:eastAsia="Times New Roman" w:hAnsi="Arial" w:cs="Arial"/>
            <w:sz w:val="24"/>
            <w:szCs w:val="24"/>
          </w:rPr>
          <w:t>jana.renner@peskymestem.cz</w:t>
        </w:r>
      </w:hyperlink>
      <w:r w:rsidRPr="00CD1036">
        <w:rPr>
          <w:rFonts w:ascii="Arial" w:eastAsia="Times New Roman" w:hAnsi="Arial" w:cs="Arial"/>
          <w:color w:val="222222"/>
          <w:sz w:val="24"/>
          <w:szCs w:val="24"/>
        </w:rPr>
        <w:t xml:space="preserve">, </w:t>
      </w:r>
      <w:r w:rsidRPr="002C0A3B">
        <w:rPr>
          <w:rFonts w:ascii="Arial" w:eastAsia="Times New Roman" w:hAnsi="Arial" w:cs="Arial"/>
          <w:color w:val="000000" w:themeColor="text1"/>
          <w:sz w:val="24"/>
          <w:szCs w:val="24"/>
        </w:rPr>
        <w:t>+420 773 976</w:t>
      </w:r>
      <w:r w:rsidR="002D7AB3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r w:rsidRPr="002C0A3B">
        <w:rPr>
          <w:rFonts w:ascii="Arial" w:eastAsia="Times New Roman" w:hAnsi="Arial" w:cs="Arial"/>
          <w:color w:val="000000" w:themeColor="text1"/>
          <w:sz w:val="24"/>
          <w:szCs w:val="24"/>
        </w:rPr>
        <w:t>829</w:t>
      </w:r>
    </w:p>
    <w:sectPr w:rsidR="002D7AB3" w:rsidRPr="00321C97" w:rsidSect="008033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2384"/>
    <w:multiLevelType w:val="hybridMultilevel"/>
    <w:tmpl w:val="7C0417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D1EE6"/>
    <w:multiLevelType w:val="hybridMultilevel"/>
    <w:tmpl w:val="6E6A6BBA"/>
    <w:lvl w:ilvl="0" w:tplc="93360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5547C"/>
    <w:multiLevelType w:val="hybridMultilevel"/>
    <w:tmpl w:val="CD76CE38"/>
    <w:lvl w:ilvl="0" w:tplc="4E069C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FD2ED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856B1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B7838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A1440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CCA3B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93A25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226C5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7EE9F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AB1E13"/>
    <w:multiLevelType w:val="hybridMultilevel"/>
    <w:tmpl w:val="DE0C21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E7744"/>
    <w:multiLevelType w:val="hybridMultilevel"/>
    <w:tmpl w:val="16B810FA"/>
    <w:lvl w:ilvl="0" w:tplc="2EEC5CF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C879A6"/>
    <w:multiLevelType w:val="hybridMultilevel"/>
    <w:tmpl w:val="DE0C21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A587F"/>
    <w:multiLevelType w:val="hybridMultilevel"/>
    <w:tmpl w:val="0B3E9C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06C"/>
    <w:rsid w:val="00007A5E"/>
    <w:rsid w:val="00024144"/>
    <w:rsid w:val="00026107"/>
    <w:rsid w:val="00030651"/>
    <w:rsid w:val="000317C0"/>
    <w:rsid w:val="0003312B"/>
    <w:rsid w:val="00035C50"/>
    <w:rsid w:val="0006640C"/>
    <w:rsid w:val="00066F59"/>
    <w:rsid w:val="00081DC8"/>
    <w:rsid w:val="000845A2"/>
    <w:rsid w:val="000A2CCD"/>
    <w:rsid w:val="000A46D2"/>
    <w:rsid w:val="000E62F6"/>
    <w:rsid w:val="000F3CC3"/>
    <w:rsid w:val="00113A64"/>
    <w:rsid w:val="0011432A"/>
    <w:rsid w:val="001147CA"/>
    <w:rsid w:val="001172F7"/>
    <w:rsid w:val="00117F9B"/>
    <w:rsid w:val="00120A6D"/>
    <w:rsid w:val="00121029"/>
    <w:rsid w:val="001212B9"/>
    <w:rsid w:val="001220E3"/>
    <w:rsid w:val="0013428B"/>
    <w:rsid w:val="00136E47"/>
    <w:rsid w:val="00144C5C"/>
    <w:rsid w:val="00144E34"/>
    <w:rsid w:val="00151F1C"/>
    <w:rsid w:val="00156307"/>
    <w:rsid w:val="001637C4"/>
    <w:rsid w:val="001640E2"/>
    <w:rsid w:val="00164656"/>
    <w:rsid w:val="001671A0"/>
    <w:rsid w:val="00175F46"/>
    <w:rsid w:val="0017792B"/>
    <w:rsid w:val="00183B50"/>
    <w:rsid w:val="001902A7"/>
    <w:rsid w:val="001A32F4"/>
    <w:rsid w:val="001C2C0F"/>
    <w:rsid w:val="001C567B"/>
    <w:rsid w:val="001D7DCF"/>
    <w:rsid w:val="001F18F3"/>
    <w:rsid w:val="001F4209"/>
    <w:rsid w:val="00211862"/>
    <w:rsid w:val="00211DA7"/>
    <w:rsid w:val="002124E4"/>
    <w:rsid w:val="0022090F"/>
    <w:rsid w:val="00241B59"/>
    <w:rsid w:val="002524D5"/>
    <w:rsid w:val="00253C94"/>
    <w:rsid w:val="00255B48"/>
    <w:rsid w:val="002644FE"/>
    <w:rsid w:val="00272925"/>
    <w:rsid w:val="0027766B"/>
    <w:rsid w:val="002A3400"/>
    <w:rsid w:val="002A6AD1"/>
    <w:rsid w:val="002C05E2"/>
    <w:rsid w:val="002C0A3B"/>
    <w:rsid w:val="002D0797"/>
    <w:rsid w:val="002D7AB3"/>
    <w:rsid w:val="002E1A38"/>
    <w:rsid w:val="002F3FC1"/>
    <w:rsid w:val="002F6FB8"/>
    <w:rsid w:val="00303022"/>
    <w:rsid w:val="00321C97"/>
    <w:rsid w:val="00321D36"/>
    <w:rsid w:val="003235A2"/>
    <w:rsid w:val="003253C8"/>
    <w:rsid w:val="0033E864"/>
    <w:rsid w:val="00344F19"/>
    <w:rsid w:val="0036662E"/>
    <w:rsid w:val="00366967"/>
    <w:rsid w:val="00383BCC"/>
    <w:rsid w:val="003B1C6F"/>
    <w:rsid w:val="003C5693"/>
    <w:rsid w:val="003E3880"/>
    <w:rsid w:val="003E507D"/>
    <w:rsid w:val="003F22FA"/>
    <w:rsid w:val="003F27D3"/>
    <w:rsid w:val="003F4DB0"/>
    <w:rsid w:val="003F592B"/>
    <w:rsid w:val="003F6219"/>
    <w:rsid w:val="0040310B"/>
    <w:rsid w:val="0044700B"/>
    <w:rsid w:val="00455B30"/>
    <w:rsid w:val="00456DDF"/>
    <w:rsid w:val="00477F38"/>
    <w:rsid w:val="00482FE7"/>
    <w:rsid w:val="00495CAD"/>
    <w:rsid w:val="004A44E8"/>
    <w:rsid w:val="004B0416"/>
    <w:rsid w:val="004C0787"/>
    <w:rsid w:val="004D1941"/>
    <w:rsid w:val="004F04EE"/>
    <w:rsid w:val="005111EC"/>
    <w:rsid w:val="0052077C"/>
    <w:rsid w:val="00523840"/>
    <w:rsid w:val="0055106C"/>
    <w:rsid w:val="00552927"/>
    <w:rsid w:val="005571B2"/>
    <w:rsid w:val="00560CC9"/>
    <w:rsid w:val="00565F46"/>
    <w:rsid w:val="00576BFB"/>
    <w:rsid w:val="00581374"/>
    <w:rsid w:val="00581A58"/>
    <w:rsid w:val="005A0321"/>
    <w:rsid w:val="005A51E5"/>
    <w:rsid w:val="005A650D"/>
    <w:rsid w:val="005B1A40"/>
    <w:rsid w:val="005B6703"/>
    <w:rsid w:val="005C2D4C"/>
    <w:rsid w:val="005C3F60"/>
    <w:rsid w:val="005F709E"/>
    <w:rsid w:val="0060480A"/>
    <w:rsid w:val="00605B90"/>
    <w:rsid w:val="006152F5"/>
    <w:rsid w:val="006433EA"/>
    <w:rsid w:val="006551FB"/>
    <w:rsid w:val="00656390"/>
    <w:rsid w:val="0066384E"/>
    <w:rsid w:val="00670246"/>
    <w:rsid w:val="00676F3E"/>
    <w:rsid w:val="00682501"/>
    <w:rsid w:val="006839C3"/>
    <w:rsid w:val="00693031"/>
    <w:rsid w:val="0069547A"/>
    <w:rsid w:val="006C1D0C"/>
    <w:rsid w:val="006C4D21"/>
    <w:rsid w:val="006E2E38"/>
    <w:rsid w:val="00702289"/>
    <w:rsid w:val="00702A3E"/>
    <w:rsid w:val="0071432E"/>
    <w:rsid w:val="00715BB4"/>
    <w:rsid w:val="00720446"/>
    <w:rsid w:val="007229AF"/>
    <w:rsid w:val="00725D62"/>
    <w:rsid w:val="0074159F"/>
    <w:rsid w:val="00747640"/>
    <w:rsid w:val="00760F95"/>
    <w:rsid w:val="00762E82"/>
    <w:rsid w:val="007649C8"/>
    <w:rsid w:val="007658CD"/>
    <w:rsid w:val="00776699"/>
    <w:rsid w:val="007802A0"/>
    <w:rsid w:val="00780BB3"/>
    <w:rsid w:val="007841EF"/>
    <w:rsid w:val="0079201B"/>
    <w:rsid w:val="007B1F78"/>
    <w:rsid w:val="007B47E0"/>
    <w:rsid w:val="007B7E22"/>
    <w:rsid w:val="007D49E6"/>
    <w:rsid w:val="007F0BE3"/>
    <w:rsid w:val="00802B15"/>
    <w:rsid w:val="00803362"/>
    <w:rsid w:val="00815CC7"/>
    <w:rsid w:val="00817F51"/>
    <w:rsid w:val="00820271"/>
    <w:rsid w:val="00826853"/>
    <w:rsid w:val="00827586"/>
    <w:rsid w:val="008312A0"/>
    <w:rsid w:val="008333EB"/>
    <w:rsid w:val="00833F3D"/>
    <w:rsid w:val="00834BDD"/>
    <w:rsid w:val="00834E49"/>
    <w:rsid w:val="008370EC"/>
    <w:rsid w:val="00837C85"/>
    <w:rsid w:val="00847CDA"/>
    <w:rsid w:val="00854C66"/>
    <w:rsid w:val="00870779"/>
    <w:rsid w:val="008876E1"/>
    <w:rsid w:val="0089168F"/>
    <w:rsid w:val="008939C2"/>
    <w:rsid w:val="008A48BF"/>
    <w:rsid w:val="008A6F50"/>
    <w:rsid w:val="008C7E35"/>
    <w:rsid w:val="008D0ACE"/>
    <w:rsid w:val="008D5686"/>
    <w:rsid w:val="008E742A"/>
    <w:rsid w:val="008F1E0A"/>
    <w:rsid w:val="008F4469"/>
    <w:rsid w:val="008F4628"/>
    <w:rsid w:val="008F678B"/>
    <w:rsid w:val="00904E98"/>
    <w:rsid w:val="00910449"/>
    <w:rsid w:val="009157E2"/>
    <w:rsid w:val="00922024"/>
    <w:rsid w:val="00924E44"/>
    <w:rsid w:val="0094699B"/>
    <w:rsid w:val="009502E1"/>
    <w:rsid w:val="009544BE"/>
    <w:rsid w:val="009622E2"/>
    <w:rsid w:val="009753F4"/>
    <w:rsid w:val="009758A8"/>
    <w:rsid w:val="0098665B"/>
    <w:rsid w:val="009B2369"/>
    <w:rsid w:val="009B26DF"/>
    <w:rsid w:val="009D3F0E"/>
    <w:rsid w:val="009F2177"/>
    <w:rsid w:val="009F5F09"/>
    <w:rsid w:val="00A02978"/>
    <w:rsid w:val="00A104AF"/>
    <w:rsid w:val="00A31A5A"/>
    <w:rsid w:val="00A35A6C"/>
    <w:rsid w:val="00A4739C"/>
    <w:rsid w:val="00A56528"/>
    <w:rsid w:val="00A6163F"/>
    <w:rsid w:val="00A666E3"/>
    <w:rsid w:val="00A66CC8"/>
    <w:rsid w:val="00A70DD0"/>
    <w:rsid w:val="00A9615C"/>
    <w:rsid w:val="00A9793F"/>
    <w:rsid w:val="00AC02E7"/>
    <w:rsid w:val="00AC58B5"/>
    <w:rsid w:val="00AD0310"/>
    <w:rsid w:val="00AD3827"/>
    <w:rsid w:val="00AE0EDC"/>
    <w:rsid w:val="00AF47F0"/>
    <w:rsid w:val="00B13933"/>
    <w:rsid w:val="00B17E4B"/>
    <w:rsid w:val="00B20C9E"/>
    <w:rsid w:val="00B250B8"/>
    <w:rsid w:val="00B25E6F"/>
    <w:rsid w:val="00B3373E"/>
    <w:rsid w:val="00B500A8"/>
    <w:rsid w:val="00B519DC"/>
    <w:rsid w:val="00B531E0"/>
    <w:rsid w:val="00B5487B"/>
    <w:rsid w:val="00B87856"/>
    <w:rsid w:val="00BA2E72"/>
    <w:rsid w:val="00BA4458"/>
    <w:rsid w:val="00BA4EDB"/>
    <w:rsid w:val="00BC2340"/>
    <w:rsid w:val="00BC63E1"/>
    <w:rsid w:val="00BD64EC"/>
    <w:rsid w:val="00BE6908"/>
    <w:rsid w:val="00BF3DD9"/>
    <w:rsid w:val="00BF7D1F"/>
    <w:rsid w:val="00C07716"/>
    <w:rsid w:val="00C13F74"/>
    <w:rsid w:val="00C1798A"/>
    <w:rsid w:val="00C2225D"/>
    <w:rsid w:val="00C23558"/>
    <w:rsid w:val="00C25AC3"/>
    <w:rsid w:val="00C444BC"/>
    <w:rsid w:val="00C46508"/>
    <w:rsid w:val="00C51184"/>
    <w:rsid w:val="00C73B05"/>
    <w:rsid w:val="00C750E5"/>
    <w:rsid w:val="00C814BC"/>
    <w:rsid w:val="00C946AC"/>
    <w:rsid w:val="00CA0967"/>
    <w:rsid w:val="00CB0128"/>
    <w:rsid w:val="00CB19D0"/>
    <w:rsid w:val="00CD1036"/>
    <w:rsid w:val="00CD6D15"/>
    <w:rsid w:val="00CD711F"/>
    <w:rsid w:val="00CD7124"/>
    <w:rsid w:val="00CE01BC"/>
    <w:rsid w:val="00CE4318"/>
    <w:rsid w:val="00CE59C3"/>
    <w:rsid w:val="00D00F91"/>
    <w:rsid w:val="00D07D98"/>
    <w:rsid w:val="00D10559"/>
    <w:rsid w:val="00D13F4F"/>
    <w:rsid w:val="00D143F9"/>
    <w:rsid w:val="00D3746D"/>
    <w:rsid w:val="00D4189E"/>
    <w:rsid w:val="00D5536F"/>
    <w:rsid w:val="00D573A6"/>
    <w:rsid w:val="00D60BED"/>
    <w:rsid w:val="00D633AA"/>
    <w:rsid w:val="00D644FD"/>
    <w:rsid w:val="00D66FFF"/>
    <w:rsid w:val="00D74838"/>
    <w:rsid w:val="00D824B3"/>
    <w:rsid w:val="00D83A77"/>
    <w:rsid w:val="00D83B02"/>
    <w:rsid w:val="00D925AD"/>
    <w:rsid w:val="00DB0525"/>
    <w:rsid w:val="00DB7A6D"/>
    <w:rsid w:val="00DC4E17"/>
    <w:rsid w:val="00DC6ECB"/>
    <w:rsid w:val="00DD1A4F"/>
    <w:rsid w:val="00DD251B"/>
    <w:rsid w:val="00DD65CB"/>
    <w:rsid w:val="00DE0035"/>
    <w:rsid w:val="00DE0191"/>
    <w:rsid w:val="00DE0CD5"/>
    <w:rsid w:val="00DF17EC"/>
    <w:rsid w:val="00DF4C22"/>
    <w:rsid w:val="00DF6831"/>
    <w:rsid w:val="00E0792D"/>
    <w:rsid w:val="00E121B4"/>
    <w:rsid w:val="00E14DD6"/>
    <w:rsid w:val="00E20925"/>
    <w:rsid w:val="00E366FD"/>
    <w:rsid w:val="00E37F2C"/>
    <w:rsid w:val="00E47450"/>
    <w:rsid w:val="00E55164"/>
    <w:rsid w:val="00E735E9"/>
    <w:rsid w:val="00E77F5D"/>
    <w:rsid w:val="00E9335B"/>
    <w:rsid w:val="00E9499B"/>
    <w:rsid w:val="00EA2232"/>
    <w:rsid w:val="00EB190E"/>
    <w:rsid w:val="00EB54AA"/>
    <w:rsid w:val="00EB60CA"/>
    <w:rsid w:val="00EB7E18"/>
    <w:rsid w:val="00EC29BB"/>
    <w:rsid w:val="00EE508C"/>
    <w:rsid w:val="00EE5641"/>
    <w:rsid w:val="00EF118C"/>
    <w:rsid w:val="00F035E1"/>
    <w:rsid w:val="00F07B9E"/>
    <w:rsid w:val="00F1101D"/>
    <w:rsid w:val="00F12D2D"/>
    <w:rsid w:val="00F22DB1"/>
    <w:rsid w:val="00F30479"/>
    <w:rsid w:val="00F315AF"/>
    <w:rsid w:val="00F4030C"/>
    <w:rsid w:val="00F40ACA"/>
    <w:rsid w:val="00F45F8B"/>
    <w:rsid w:val="00F6596A"/>
    <w:rsid w:val="00F809F9"/>
    <w:rsid w:val="00F8482F"/>
    <w:rsid w:val="00FA0BD7"/>
    <w:rsid w:val="00FA1948"/>
    <w:rsid w:val="00FD5B55"/>
    <w:rsid w:val="00FE1913"/>
    <w:rsid w:val="00FE47A1"/>
    <w:rsid w:val="00FF6C80"/>
    <w:rsid w:val="011A7967"/>
    <w:rsid w:val="01C09B54"/>
    <w:rsid w:val="030AEB49"/>
    <w:rsid w:val="03CF4C32"/>
    <w:rsid w:val="03E51E96"/>
    <w:rsid w:val="04B6B78E"/>
    <w:rsid w:val="0558073A"/>
    <w:rsid w:val="07D37C0E"/>
    <w:rsid w:val="0944801E"/>
    <w:rsid w:val="0BAAB586"/>
    <w:rsid w:val="0CA22F05"/>
    <w:rsid w:val="0CA6C345"/>
    <w:rsid w:val="0CCDA74E"/>
    <w:rsid w:val="0D40824F"/>
    <w:rsid w:val="0DD7F5EB"/>
    <w:rsid w:val="0E596BC8"/>
    <w:rsid w:val="0F6A7878"/>
    <w:rsid w:val="0F9C54A2"/>
    <w:rsid w:val="103B1BBC"/>
    <w:rsid w:val="10615A6F"/>
    <w:rsid w:val="11AC1A91"/>
    <w:rsid w:val="1398FB31"/>
    <w:rsid w:val="1546C7C0"/>
    <w:rsid w:val="15898A77"/>
    <w:rsid w:val="16199DFF"/>
    <w:rsid w:val="16678F4C"/>
    <w:rsid w:val="175FFA5A"/>
    <w:rsid w:val="19EF1458"/>
    <w:rsid w:val="1A213066"/>
    <w:rsid w:val="1B9D0A16"/>
    <w:rsid w:val="1D5E658E"/>
    <w:rsid w:val="1D6DCF21"/>
    <w:rsid w:val="1D73CB65"/>
    <w:rsid w:val="1DA97DE0"/>
    <w:rsid w:val="1DC01687"/>
    <w:rsid w:val="1EDE705F"/>
    <w:rsid w:val="1F641BD3"/>
    <w:rsid w:val="1FA7B101"/>
    <w:rsid w:val="20478A4E"/>
    <w:rsid w:val="206F4B99"/>
    <w:rsid w:val="20E11EA2"/>
    <w:rsid w:val="2151D47E"/>
    <w:rsid w:val="22AA34E5"/>
    <w:rsid w:val="22C22052"/>
    <w:rsid w:val="234E2E8B"/>
    <w:rsid w:val="2352798E"/>
    <w:rsid w:val="235ED890"/>
    <w:rsid w:val="23899619"/>
    <w:rsid w:val="24ADB9F8"/>
    <w:rsid w:val="269A9D9A"/>
    <w:rsid w:val="26D50C00"/>
    <w:rsid w:val="270A7044"/>
    <w:rsid w:val="27CECF57"/>
    <w:rsid w:val="29C2B9F8"/>
    <w:rsid w:val="2A3198B3"/>
    <w:rsid w:val="2A4F34CE"/>
    <w:rsid w:val="2ADC7A16"/>
    <w:rsid w:val="2C222057"/>
    <w:rsid w:val="2D736FA1"/>
    <w:rsid w:val="2E309BD7"/>
    <w:rsid w:val="2F5BB7C8"/>
    <w:rsid w:val="359763DC"/>
    <w:rsid w:val="364ADD11"/>
    <w:rsid w:val="369053BE"/>
    <w:rsid w:val="376DA740"/>
    <w:rsid w:val="377A2CF1"/>
    <w:rsid w:val="386AB6F0"/>
    <w:rsid w:val="38A06CC2"/>
    <w:rsid w:val="38F5BE81"/>
    <w:rsid w:val="3B50F555"/>
    <w:rsid w:val="3C5D7273"/>
    <w:rsid w:val="3CBA1E4F"/>
    <w:rsid w:val="3D9B0556"/>
    <w:rsid w:val="3DC89898"/>
    <w:rsid w:val="3E799C2E"/>
    <w:rsid w:val="40CF8D4D"/>
    <w:rsid w:val="40E1D699"/>
    <w:rsid w:val="41BFC459"/>
    <w:rsid w:val="41E71B37"/>
    <w:rsid w:val="43643B59"/>
    <w:rsid w:val="464096AF"/>
    <w:rsid w:val="467E93AB"/>
    <w:rsid w:val="4749A285"/>
    <w:rsid w:val="474D0919"/>
    <w:rsid w:val="476D661C"/>
    <w:rsid w:val="478A8B68"/>
    <w:rsid w:val="497D583E"/>
    <w:rsid w:val="49CA27C8"/>
    <w:rsid w:val="4ACC9C7B"/>
    <w:rsid w:val="4AE16720"/>
    <w:rsid w:val="4B125253"/>
    <w:rsid w:val="4CDD0A34"/>
    <w:rsid w:val="4DF40E5F"/>
    <w:rsid w:val="4E8FDCF8"/>
    <w:rsid w:val="4F56DE65"/>
    <w:rsid w:val="51184551"/>
    <w:rsid w:val="511A3CAF"/>
    <w:rsid w:val="51459F83"/>
    <w:rsid w:val="53E5AA7C"/>
    <w:rsid w:val="5589FEE0"/>
    <w:rsid w:val="57772E75"/>
    <w:rsid w:val="5799982F"/>
    <w:rsid w:val="581C36B7"/>
    <w:rsid w:val="5896EE51"/>
    <w:rsid w:val="58C19FA2"/>
    <w:rsid w:val="5A0B4A88"/>
    <w:rsid w:val="5B16886B"/>
    <w:rsid w:val="5B1B6CF1"/>
    <w:rsid w:val="5B854206"/>
    <w:rsid w:val="5D8DAA03"/>
    <w:rsid w:val="5E0CC988"/>
    <w:rsid w:val="5E0CE7D4"/>
    <w:rsid w:val="5EC0C49B"/>
    <w:rsid w:val="5ED50E0B"/>
    <w:rsid w:val="5F5A03BB"/>
    <w:rsid w:val="5FF698C9"/>
    <w:rsid w:val="605BCF60"/>
    <w:rsid w:val="61CFE9AF"/>
    <w:rsid w:val="62222C0E"/>
    <w:rsid w:val="6237DC4A"/>
    <w:rsid w:val="624E73F6"/>
    <w:rsid w:val="628AD058"/>
    <w:rsid w:val="62E3D67F"/>
    <w:rsid w:val="64A94959"/>
    <w:rsid w:val="659CFEC6"/>
    <w:rsid w:val="65C00FA4"/>
    <w:rsid w:val="66C86B03"/>
    <w:rsid w:val="66D0E2AA"/>
    <w:rsid w:val="66DE6C32"/>
    <w:rsid w:val="6703C697"/>
    <w:rsid w:val="672E7781"/>
    <w:rsid w:val="67D6EAA4"/>
    <w:rsid w:val="67FC0D3A"/>
    <w:rsid w:val="68CDA3F0"/>
    <w:rsid w:val="699F3E47"/>
    <w:rsid w:val="6BD73794"/>
    <w:rsid w:val="6C4F4086"/>
    <w:rsid w:val="6C99732E"/>
    <w:rsid w:val="6CA72230"/>
    <w:rsid w:val="6CBB8435"/>
    <w:rsid w:val="6CE665A1"/>
    <w:rsid w:val="6D85AD42"/>
    <w:rsid w:val="6DB5A437"/>
    <w:rsid w:val="6E36F36D"/>
    <w:rsid w:val="6E9A16A9"/>
    <w:rsid w:val="6EEF0E73"/>
    <w:rsid w:val="712D77B1"/>
    <w:rsid w:val="7202BB0F"/>
    <w:rsid w:val="72E6CAE9"/>
    <w:rsid w:val="733F6527"/>
    <w:rsid w:val="74F9B66F"/>
    <w:rsid w:val="7591ACDA"/>
    <w:rsid w:val="767C52A1"/>
    <w:rsid w:val="77A8D942"/>
    <w:rsid w:val="77AA07EC"/>
    <w:rsid w:val="77E1E751"/>
    <w:rsid w:val="788DD0A7"/>
    <w:rsid w:val="78E42294"/>
    <w:rsid w:val="795F6551"/>
    <w:rsid w:val="79928E44"/>
    <w:rsid w:val="7A4C7583"/>
    <w:rsid w:val="7A525FEC"/>
    <w:rsid w:val="7A600E8F"/>
    <w:rsid w:val="7AC3AAC5"/>
    <w:rsid w:val="7AD68BAE"/>
    <w:rsid w:val="7B84F9B7"/>
    <w:rsid w:val="7C16E0B2"/>
    <w:rsid w:val="7CA24C9D"/>
    <w:rsid w:val="7ECB2C85"/>
    <w:rsid w:val="7F9EBB02"/>
    <w:rsid w:val="7FF8B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05A7C"/>
  <w15:docId w15:val="{0BE515F2-C46C-4B19-91F2-46A09A1D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1">
    <w:name w:val="Styl1"/>
    <w:basedOn w:val="TableNormal"/>
    <w:uiPriority w:val="99"/>
    <w:qFormat/>
    <w:rsid w:val="00CD7124"/>
    <w:pPr>
      <w:spacing w:after="0" w:line="240" w:lineRule="auto"/>
    </w:pPr>
    <w:rPr>
      <w:sz w:val="18"/>
    </w:rPr>
    <w:tblPr>
      <w:tblBorders>
        <w:insideH w:val="single" w:sz="6" w:space="0" w:color="4596BD"/>
        <w:insideV w:val="single" w:sz="6" w:space="0" w:color="4596BD"/>
      </w:tblBorders>
    </w:tblPr>
    <w:tcPr>
      <w:shd w:val="clear" w:color="auto" w:fill="auto"/>
      <w:vAlign w:val="center"/>
    </w:tcPr>
  </w:style>
  <w:style w:type="table" w:customStyle="1" w:styleId="tabilkaMIS">
    <w:name w:val="tabilka MIS"/>
    <w:basedOn w:val="TableNormal"/>
    <w:uiPriority w:val="99"/>
    <w:qFormat/>
    <w:rsid w:val="00747640"/>
    <w:pPr>
      <w:spacing w:after="0" w:line="240" w:lineRule="auto"/>
    </w:pPr>
    <w:rPr>
      <w:rFonts w:ascii="Arial Narrow" w:eastAsiaTheme="minorEastAsia" w:hAnsi="Arial Narrow"/>
      <w:lang w:val="en-US"/>
    </w:rPr>
    <w:tblPr>
      <w:tblBorders>
        <w:top w:val="single" w:sz="18" w:space="0" w:color="AD2750"/>
        <w:insideH w:val="single" w:sz="6" w:space="0" w:color="FFFFFF" w:themeColor="background1"/>
      </w:tblBorders>
    </w:tblPr>
    <w:tcPr>
      <w:shd w:val="clear" w:color="auto" w:fill="F2F2F2" w:themeFill="background1" w:themeFillShade="F2"/>
      <w:tcMar>
        <w:top w:w="113" w:type="dxa"/>
      </w:tcMar>
    </w:tcPr>
  </w:style>
  <w:style w:type="table" w:styleId="TableGrid">
    <w:name w:val="Table Grid"/>
    <w:basedOn w:val="TableNormal"/>
    <w:uiPriority w:val="39"/>
    <w:rsid w:val="00747640"/>
    <w:pPr>
      <w:spacing w:after="160" w:line="259" w:lineRule="auto"/>
    </w:pPr>
    <w:rPr>
      <w:rFonts w:ascii="Arial Narrow" w:eastAsiaTheme="minorEastAsia" w:hAnsi="Arial Narrow"/>
    </w:rPr>
    <w:tblPr>
      <w:tblBorders>
        <w:top w:val="single" w:sz="18" w:space="0" w:color="AD2750"/>
        <w:insideH w:val="single" w:sz="6" w:space="0" w:color="FFFFFF" w:themeColor="background1"/>
      </w:tblBorders>
    </w:tblPr>
    <w:tcPr>
      <w:shd w:val="clear" w:color="auto" w:fill="F2F2F2" w:themeFill="background1" w:themeFillShade="F2"/>
      <w:tcMar>
        <w:top w:w="113" w:type="dxa"/>
      </w:tcMar>
    </w:tcPr>
  </w:style>
  <w:style w:type="character" w:styleId="Hyperlink">
    <w:name w:val="Hyperlink"/>
    <w:basedOn w:val="DefaultParagraphFont"/>
    <w:uiPriority w:val="99"/>
    <w:unhideWhenUsed/>
    <w:rsid w:val="00BF7D1F"/>
    <w:rPr>
      <w:color w:val="0000FF"/>
      <w:u w:val="single"/>
    </w:rPr>
  </w:style>
  <w:style w:type="character" w:customStyle="1" w:styleId="normaltextrun">
    <w:name w:val="normaltextrun"/>
    <w:basedOn w:val="DefaultParagraphFont"/>
    <w:rsid w:val="0089168F"/>
  </w:style>
  <w:style w:type="character" w:customStyle="1" w:styleId="eop">
    <w:name w:val="eop"/>
    <w:basedOn w:val="DefaultParagraphFont"/>
    <w:rsid w:val="0089168F"/>
  </w:style>
  <w:style w:type="character" w:styleId="FollowedHyperlink">
    <w:name w:val="FollowedHyperlink"/>
    <w:basedOn w:val="DefaultParagraphFont"/>
    <w:uiPriority w:val="99"/>
    <w:semiHidden/>
    <w:unhideWhenUsed/>
    <w:rsid w:val="00A35A6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11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78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210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10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10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0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02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F3DD9"/>
    <w:pPr>
      <w:ind w:left="720"/>
      <w:contextualSpacing/>
    </w:pPr>
  </w:style>
  <w:style w:type="paragraph" w:styleId="Revision">
    <w:name w:val="Revision"/>
    <w:hidden/>
    <w:uiPriority w:val="99"/>
    <w:semiHidden/>
    <w:rsid w:val="00BF3DD9"/>
    <w:pPr>
      <w:spacing w:after="0" w:line="240" w:lineRule="auto"/>
    </w:pPr>
  </w:style>
  <w:style w:type="character" w:customStyle="1" w:styleId="Nevyeenzmnka1">
    <w:name w:val="Nevyřešená zmínka1"/>
    <w:basedOn w:val="DefaultParagraphFont"/>
    <w:uiPriority w:val="99"/>
    <w:semiHidden/>
    <w:unhideWhenUsed/>
    <w:rsid w:val="00BD64E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551FB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924E44"/>
    <w:rPr>
      <w:i/>
      <w:iCs/>
    </w:rPr>
  </w:style>
  <w:style w:type="character" w:styleId="Strong">
    <w:name w:val="Strong"/>
    <w:basedOn w:val="DefaultParagraphFont"/>
    <w:uiPriority w:val="22"/>
    <w:qFormat/>
    <w:rsid w:val="001212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eskymestem.cz/projekt/konference-pesky-mestem/" TargetMode="External"/><Relationship Id="rId18" Type="http://schemas.openxmlformats.org/officeDocument/2006/relationships/hyperlink" Target="https://peskymestem.cz/projekt/konference-pesky-mestem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peskymestem.cz/o-nas/uspechy-a-oceneni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tul.cz/univerzita/fua/" TargetMode="External"/><Relationship Id="rId17" Type="http://schemas.openxmlformats.org/officeDocument/2006/relationships/hyperlink" Target="http://peskymestem.cz/projekt/bezpecne-cesty-do-skoly/dopad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peskymestem.cz/o-nas/historie/" TargetMode="External"/><Relationship Id="rId20" Type="http://schemas.openxmlformats.org/officeDocument/2006/relationships/hyperlink" Target="https://www.iprpraha.cz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alk21.com/resources/international-charter-for-walking/" TargetMode="External"/><Relationship Id="rId24" Type="http://schemas.openxmlformats.org/officeDocument/2006/relationships/hyperlink" Target="mailto:jana.renner@peskymestem.cz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eskymestem.cz/" TargetMode="External"/><Relationship Id="rId23" Type="http://schemas.openxmlformats.org/officeDocument/2006/relationships/hyperlink" Target="mailto:petra.syrova@peskymestem.cz" TargetMode="External"/><Relationship Id="rId10" Type="http://schemas.openxmlformats.org/officeDocument/2006/relationships/hyperlink" Target="https://www.praha.camp/" TargetMode="External"/><Relationship Id="rId19" Type="http://schemas.openxmlformats.org/officeDocument/2006/relationships/hyperlink" Target="https://www.praha.camp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peskymestem.cz/projekt/konference-pesky-mestem/" TargetMode="External"/><Relationship Id="rId14" Type="http://schemas.openxmlformats.org/officeDocument/2006/relationships/hyperlink" Target="https://www.praha.camp/" TargetMode="External"/><Relationship Id="rId22" Type="http://schemas.openxmlformats.org/officeDocument/2006/relationships/hyperlink" Target="https://peskymestem.cz/wp-content/uploads/2020/11/PRESSKIT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26A9EA911DBB4AB309F3D204448617" ma:contentTypeVersion="13" ma:contentTypeDescription="Vytvoří nový dokument" ma:contentTypeScope="" ma:versionID="709f076e627d225b2e552ac26c3f1d4f">
  <xsd:schema xmlns:xsd="http://www.w3.org/2001/XMLSchema" xmlns:xs="http://www.w3.org/2001/XMLSchema" xmlns:p="http://schemas.microsoft.com/office/2006/metadata/properties" xmlns:ns2="672b053b-9a5f-4dba-937a-a8e66eba47ad" xmlns:ns3="18253ce1-db9b-4045-99fd-4c51dc111903" targetNamespace="http://schemas.microsoft.com/office/2006/metadata/properties" ma:root="true" ma:fieldsID="0fd28264c3539d5206e76dc14d2f3bab" ns2:_="" ns3:_="">
    <xsd:import namespace="672b053b-9a5f-4dba-937a-a8e66eba47ad"/>
    <xsd:import namespace="18253ce1-db9b-4045-99fd-4c51dc1119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b053b-9a5f-4dba-937a-a8e66eba4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53ce1-db9b-4045-99fd-4c51dc1119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BE903D-29C2-4BD4-BF83-2A80753F94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2b053b-9a5f-4dba-937a-a8e66eba47ad"/>
    <ds:schemaRef ds:uri="18253ce1-db9b-4045-99fd-4c51dc1119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A3627F-898D-47C3-A81B-4AE814C119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27357C-DF4F-4800-A6E0-5DC0397DC1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3A9E1D-943A-4054-B0C2-755B84B03F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970</Words>
  <Characters>5729</Characters>
  <Application>Microsoft Office Word</Application>
  <DocSecurity>0</DocSecurity>
  <Lines>47</Lines>
  <Paragraphs>13</Paragraphs>
  <ScaleCrop>false</ScaleCrop>
  <Company>HP</Company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blanka</dc:creator>
  <cp:lastModifiedBy> </cp:lastModifiedBy>
  <cp:revision>8</cp:revision>
  <cp:lastPrinted>2021-10-18T08:58:00Z</cp:lastPrinted>
  <dcterms:created xsi:type="dcterms:W3CDTF">2021-10-15T12:21:00Z</dcterms:created>
  <dcterms:modified xsi:type="dcterms:W3CDTF">2021-10-18T09:02:00Z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0x010100F526A9EA911DBB4AB309F3D204448617</vt:lpwstr>
  </property>
</Properties>
</file>